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12AC" w14:textId="5114AFB7" w:rsidR="00341805" w:rsidRDefault="00341805" w:rsidP="00341805">
      <w:pPr>
        <w:rPr>
          <w:rFonts w:ascii="Arial" w:hAnsi="Arial" w:cs="Arial"/>
          <w:sz w:val="28"/>
          <w:szCs w:val="28"/>
        </w:rPr>
      </w:pPr>
    </w:p>
    <w:p w14:paraId="355AC19B" w14:textId="112300C8" w:rsidR="00D557FA" w:rsidRPr="003B31F7" w:rsidRDefault="00BF56B6" w:rsidP="003418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Soyez particulièrement attentifs aux mots surlignés</w:t>
      </w:r>
      <w:r w:rsidR="006F1B54">
        <w:rPr>
          <w:rFonts w:ascii="Arial" w:hAnsi="Arial" w:cs="Arial"/>
          <w:sz w:val="28"/>
          <w:szCs w:val="2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41805" w14:paraId="06007605" w14:textId="77777777" w:rsidTr="00D557FA">
        <w:tc>
          <w:tcPr>
            <w:tcW w:w="5665" w:type="dxa"/>
          </w:tcPr>
          <w:p w14:paraId="7A7A4D78" w14:textId="77777777" w:rsidR="009C5D29" w:rsidRPr="009C5D29" w:rsidRDefault="009C5D29" w:rsidP="009C5D29">
            <w:pPr>
              <w:spacing w:line="360" w:lineRule="auto"/>
              <w:rPr>
                <w:rFonts w:ascii="Arial" w:hAnsi="Arial" w:cs="Arial"/>
              </w:rPr>
            </w:pPr>
            <w:r w:rsidRPr="009C5D29">
              <w:rPr>
                <w:rFonts w:ascii="Arial" w:hAnsi="Arial" w:cs="Arial"/>
              </w:rPr>
              <w:t xml:space="preserve">Ces dernières années, les </w:t>
            </w:r>
            <w:proofErr w:type="spellStart"/>
            <w:r w:rsidRPr="009C5D29">
              <w:rPr>
                <w:rFonts w:ascii="Arial" w:hAnsi="Arial" w:cs="Arial"/>
              </w:rPr>
              <w:t>tote</w:t>
            </w:r>
            <w:proofErr w:type="spellEnd"/>
            <w:r w:rsidRPr="009C5D29">
              <w:rPr>
                <w:rFonts w:ascii="Arial" w:hAnsi="Arial" w:cs="Arial"/>
              </w:rPr>
              <w:t xml:space="preserve"> </w:t>
            </w:r>
            <w:proofErr w:type="spellStart"/>
            <w:r w:rsidRPr="009C5D29">
              <w:rPr>
                <w:rFonts w:ascii="Arial" w:hAnsi="Arial" w:cs="Arial"/>
              </w:rPr>
              <w:t>bags</w:t>
            </w:r>
            <w:proofErr w:type="spellEnd"/>
            <w:r w:rsidRPr="009C5D29">
              <w:rPr>
                <w:rFonts w:ascii="Arial" w:hAnsi="Arial" w:cs="Arial"/>
              </w:rPr>
              <w:t xml:space="preserve"> sont partout. De nombreuses marques, magasins ou encore des entreprises en </w:t>
            </w:r>
            <w:r w:rsidRPr="00925D5B">
              <w:rPr>
                <w:rFonts w:ascii="Arial" w:hAnsi="Arial" w:cs="Arial"/>
                <w:highlight w:val="yellow"/>
              </w:rPr>
              <w:t>proposent</w:t>
            </w:r>
            <w:r w:rsidRPr="009C5D29">
              <w:rPr>
                <w:rFonts w:ascii="Arial" w:hAnsi="Arial" w:cs="Arial"/>
              </w:rPr>
              <w:t xml:space="preserve">. Mais nous sommes aujourd'hui </w:t>
            </w:r>
            <w:r w:rsidRPr="00F40612">
              <w:rPr>
                <w:rFonts w:ascii="Arial" w:hAnsi="Arial" w:cs="Arial"/>
                <w:highlight w:val="yellow"/>
              </w:rPr>
              <w:t>envahis</w:t>
            </w:r>
            <w:r w:rsidRPr="009C5D29">
              <w:rPr>
                <w:rFonts w:ascii="Arial" w:hAnsi="Arial" w:cs="Arial"/>
              </w:rPr>
              <w:t xml:space="preserve"> par </w:t>
            </w:r>
            <w:r w:rsidRPr="00F40612">
              <w:rPr>
                <w:rFonts w:ascii="Arial" w:hAnsi="Arial" w:cs="Arial"/>
                <w:highlight w:val="yellow"/>
              </w:rPr>
              <w:t>ces</w:t>
            </w:r>
            <w:r w:rsidRPr="009C5D29">
              <w:rPr>
                <w:rFonts w:ascii="Arial" w:hAnsi="Arial" w:cs="Arial"/>
              </w:rPr>
              <w:t xml:space="preserve"> sacs en </w:t>
            </w:r>
            <w:r w:rsidRPr="000D6F4A">
              <w:rPr>
                <w:rFonts w:ascii="Arial" w:hAnsi="Arial" w:cs="Arial"/>
                <w:highlight w:val="yellow"/>
              </w:rPr>
              <w:t>toile</w:t>
            </w:r>
            <w:r w:rsidRPr="009C5D29">
              <w:rPr>
                <w:rFonts w:ascii="Arial" w:hAnsi="Arial" w:cs="Arial"/>
              </w:rPr>
              <w:t xml:space="preserve">. Qu'ils soient dans nos armoires, nos voitures ou dans nos sacs à </w:t>
            </w:r>
            <w:r w:rsidRPr="000D6F4A">
              <w:rPr>
                <w:rFonts w:ascii="Arial" w:hAnsi="Arial" w:cs="Arial"/>
                <w:highlight w:val="yellow"/>
              </w:rPr>
              <w:t>main</w:t>
            </w:r>
            <w:r w:rsidRPr="009C5D29">
              <w:rPr>
                <w:rFonts w:ascii="Arial" w:hAnsi="Arial" w:cs="Arial"/>
              </w:rPr>
              <w:t xml:space="preserve">, seul l'un </w:t>
            </w:r>
            <w:r w:rsidRPr="00DC249E">
              <w:rPr>
                <w:rFonts w:ascii="Arial" w:hAnsi="Arial" w:cs="Arial"/>
                <w:highlight w:val="yellow"/>
              </w:rPr>
              <w:t>d'entre eux</w:t>
            </w:r>
            <w:r w:rsidRPr="009C5D29">
              <w:rPr>
                <w:rFonts w:ascii="Arial" w:hAnsi="Arial" w:cs="Arial"/>
              </w:rPr>
              <w:t xml:space="preserve"> est réellement utilisé jusqu'à l'usure, alors que les autres attendent </w:t>
            </w:r>
            <w:r w:rsidRPr="00E72AA2">
              <w:rPr>
                <w:rFonts w:ascii="Arial" w:hAnsi="Arial" w:cs="Arial"/>
                <w:highlight w:val="yellow"/>
              </w:rPr>
              <w:t>leur</w:t>
            </w:r>
            <w:r w:rsidRPr="009C5D29">
              <w:rPr>
                <w:rFonts w:ascii="Arial" w:hAnsi="Arial" w:cs="Arial"/>
              </w:rPr>
              <w:t xml:space="preserve"> tour.</w:t>
            </w:r>
          </w:p>
          <w:p w14:paraId="40FADD6B" w14:textId="77777777" w:rsidR="009C5D29" w:rsidRPr="009C5D29" w:rsidRDefault="009C5D29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730D3034" w14:textId="77777777" w:rsidR="009C5D29" w:rsidRPr="009C5D29" w:rsidRDefault="009C5D29" w:rsidP="009C5D29">
            <w:pPr>
              <w:spacing w:line="360" w:lineRule="auto"/>
              <w:rPr>
                <w:rFonts w:ascii="Arial" w:hAnsi="Arial" w:cs="Arial"/>
              </w:rPr>
            </w:pPr>
            <w:r w:rsidRPr="009C5D29">
              <w:rPr>
                <w:rFonts w:ascii="Arial" w:hAnsi="Arial" w:cs="Arial"/>
              </w:rPr>
              <w:t xml:space="preserve">Si l'idée initiale de proposer des </w:t>
            </w:r>
            <w:proofErr w:type="spellStart"/>
            <w:r w:rsidRPr="009C5D29">
              <w:rPr>
                <w:rFonts w:ascii="Arial" w:hAnsi="Arial" w:cs="Arial"/>
              </w:rPr>
              <w:t>tote</w:t>
            </w:r>
            <w:proofErr w:type="spellEnd"/>
            <w:r w:rsidRPr="009C5D29">
              <w:rPr>
                <w:rFonts w:ascii="Arial" w:hAnsi="Arial" w:cs="Arial"/>
              </w:rPr>
              <w:t xml:space="preserve"> </w:t>
            </w:r>
            <w:proofErr w:type="spellStart"/>
            <w:r w:rsidRPr="009C5D29">
              <w:rPr>
                <w:rFonts w:ascii="Arial" w:hAnsi="Arial" w:cs="Arial"/>
              </w:rPr>
              <w:t>bags</w:t>
            </w:r>
            <w:proofErr w:type="spellEnd"/>
            <w:r w:rsidRPr="009C5D29">
              <w:rPr>
                <w:rFonts w:ascii="Arial" w:hAnsi="Arial" w:cs="Arial"/>
              </w:rPr>
              <w:t xml:space="preserve"> </w:t>
            </w:r>
            <w:r w:rsidRPr="007762DC">
              <w:rPr>
                <w:rFonts w:ascii="Arial" w:hAnsi="Arial" w:cs="Arial"/>
                <w:highlight w:val="yellow"/>
              </w:rPr>
              <w:t>était</w:t>
            </w:r>
            <w:r w:rsidRPr="009C5D29">
              <w:rPr>
                <w:rFonts w:ascii="Arial" w:hAnsi="Arial" w:cs="Arial"/>
              </w:rPr>
              <w:t xml:space="preserve"> écologique puisque c'est un objet zéro </w:t>
            </w:r>
            <w:r w:rsidRPr="00E512C7">
              <w:rPr>
                <w:rFonts w:ascii="Arial" w:hAnsi="Arial" w:cs="Arial"/>
                <w:highlight w:val="yellow"/>
              </w:rPr>
              <w:t>déchet</w:t>
            </w:r>
            <w:r w:rsidRPr="009C5D29">
              <w:rPr>
                <w:rFonts w:ascii="Arial" w:hAnsi="Arial" w:cs="Arial"/>
              </w:rPr>
              <w:t xml:space="preserve">, l'impact sur l'environnement reste </w:t>
            </w:r>
            <w:r w:rsidRPr="008B4D33">
              <w:rPr>
                <w:rFonts w:ascii="Arial" w:hAnsi="Arial" w:cs="Arial"/>
                <w:highlight w:val="yellow"/>
              </w:rPr>
              <w:t>toutefois</w:t>
            </w:r>
            <w:r w:rsidRPr="009C5D29">
              <w:rPr>
                <w:rFonts w:ascii="Arial" w:hAnsi="Arial" w:cs="Arial"/>
              </w:rPr>
              <w:t xml:space="preserve"> considérable.</w:t>
            </w:r>
          </w:p>
          <w:p w14:paraId="5BFF2F07" w14:textId="77777777" w:rsidR="009C5D29" w:rsidRPr="009C5D29" w:rsidRDefault="009C5D29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010DD74A" w14:textId="76EB6349" w:rsidR="00AE5499" w:rsidRDefault="009C5D29" w:rsidP="009C5D29">
            <w:pPr>
              <w:spacing w:line="360" w:lineRule="auto"/>
              <w:rPr>
                <w:rFonts w:ascii="Arial" w:hAnsi="Arial" w:cs="Arial"/>
              </w:rPr>
            </w:pPr>
            <w:r w:rsidRPr="009C5D29">
              <w:rPr>
                <w:rFonts w:ascii="Arial" w:hAnsi="Arial" w:cs="Arial"/>
              </w:rPr>
              <w:t xml:space="preserve">Ce phénomène s'explique par la production du coton qui </w:t>
            </w:r>
            <w:r w:rsidRPr="00EF21FC">
              <w:rPr>
                <w:rFonts w:ascii="Arial" w:hAnsi="Arial" w:cs="Arial"/>
                <w:highlight w:val="yellow"/>
              </w:rPr>
              <w:t>pollue</w:t>
            </w:r>
            <w:r w:rsidRPr="009C5D29">
              <w:rPr>
                <w:rFonts w:ascii="Arial" w:hAnsi="Arial" w:cs="Arial"/>
              </w:rPr>
              <w:t xml:space="preserve"> énormément, indique </w:t>
            </w:r>
            <w:proofErr w:type="spellStart"/>
            <w:r w:rsidRPr="009C5D29">
              <w:rPr>
                <w:rFonts w:ascii="Arial" w:hAnsi="Arial" w:cs="Arial"/>
              </w:rPr>
              <w:t>l'</w:t>
            </w:r>
            <w:r w:rsidRPr="00686B13">
              <w:rPr>
                <w:rFonts w:ascii="Arial" w:hAnsi="Arial" w:cs="Arial"/>
                <w:highlight w:val="yellow"/>
              </w:rPr>
              <w:t>asbl</w:t>
            </w:r>
            <w:proofErr w:type="spellEnd"/>
            <w:r w:rsidRPr="009C5D29">
              <w:rPr>
                <w:rFonts w:ascii="Arial" w:hAnsi="Arial" w:cs="Arial"/>
              </w:rPr>
              <w:t xml:space="preserve"> </w:t>
            </w:r>
            <w:proofErr w:type="spellStart"/>
            <w:r w:rsidRPr="00704338">
              <w:rPr>
                <w:rFonts w:ascii="Arial" w:hAnsi="Arial" w:cs="Arial"/>
                <w:caps/>
              </w:rPr>
              <w:t>é</w:t>
            </w:r>
            <w:r w:rsidRPr="009C5D29">
              <w:rPr>
                <w:rFonts w:ascii="Arial" w:hAnsi="Arial" w:cs="Arial"/>
              </w:rPr>
              <w:t>coconso</w:t>
            </w:r>
            <w:proofErr w:type="spellEnd"/>
            <w:r w:rsidRPr="009C5D29">
              <w:rPr>
                <w:rFonts w:ascii="Arial" w:hAnsi="Arial" w:cs="Arial"/>
              </w:rPr>
              <w:t>. Un écobilan danois montre qu'un sac en coton émet 50 fois plus de gaz à effet de serre qu'un sac en plastique jetable, et 8 fois plus qu'un sac en plastique réutilisable. Il faut aussi 40 fois plus d'eau pour produire un sac en coton qu'un sac en plastique réutilisable.</w:t>
            </w:r>
          </w:p>
          <w:p w14:paraId="18B71AFA" w14:textId="77777777" w:rsidR="009C5D29" w:rsidRPr="009C5D29" w:rsidRDefault="009C5D29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76C7B0FC" w14:textId="1A085F6E" w:rsidR="00341805" w:rsidRPr="005557FA" w:rsidRDefault="00341805" w:rsidP="00AE54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557FA">
              <w:rPr>
                <w:rFonts w:ascii="Arial" w:hAnsi="Arial" w:cs="Arial"/>
                <w:sz w:val="20"/>
                <w:szCs w:val="20"/>
              </w:rPr>
              <w:t xml:space="preserve">Source : lalibre.be, consulté le </w:t>
            </w:r>
            <w:r w:rsidR="009C5D29" w:rsidRPr="005557FA">
              <w:rPr>
                <w:rFonts w:ascii="Arial" w:hAnsi="Arial" w:cs="Arial"/>
                <w:sz w:val="20"/>
                <w:szCs w:val="20"/>
              </w:rPr>
              <w:t>14</w:t>
            </w:r>
            <w:r w:rsidR="003764BE" w:rsidRPr="005557FA">
              <w:rPr>
                <w:rFonts w:ascii="Arial" w:hAnsi="Arial" w:cs="Arial"/>
                <w:sz w:val="20"/>
                <w:szCs w:val="20"/>
              </w:rPr>
              <w:t xml:space="preserve"> septembre</w:t>
            </w:r>
            <w:r w:rsidRPr="005557FA">
              <w:rPr>
                <w:rFonts w:ascii="Arial" w:hAnsi="Arial" w:cs="Arial"/>
                <w:sz w:val="20"/>
                <w:szCs w:val="20"/>
              </w:rPr>
              <w:t xml:space="preserve"> 2026</w:t>
            </w:r>
          </w:p>
        </w:tc>
        <w:tc>
          <w:tcPr>
            <w:tcW w:w="3397" w:type="dxa"/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6E2B5F8C" w14:textId="1A161C11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BA7E2ED" w14:textId="0DB2E140" w:rsidR="00DB2F73" w:rsidRPr="00DC249E" w:rsidRDefault="00F40612" w:rsidP="00A84B8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C24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ces </w:t>
            </w:r>
            <w:r w:rsidR="00D557FA" w:rsidRPr="00DC249E">
              <w:rPr>
                <w:rFonts w:ascii="Arial" w:hAnsi="Arial" w:cs="Arial"/>
                <w:sz w:val="20"/>
                <w:szCs w:val="20"/>
              </w:rPr>
              <w:t xml:space="preserve">= fait référence à un élément du texte déjà cité, les </w:t>
            </w:r>
            <w:proofErr w:type="spellStart"/>
            <w:r w:rsidR="00D557FA" w:rsidRPr="00DC249E">
              <w:rPr>
                <w:rFonts w:ascii="Arial" w:hAnsi="Arial" w:cs="Arial"/>
                <w:sz w:val="20"/>
                <w:szCs w:val="20"/>
              </w:rPr>
              <w:t>tote</w:t>
            </w:r>
            <w:proofErr w:type="spellEnd"/>
            <w:r w:rsidR="00D557FA" w:rsidRPr="00DC249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557FA" w:rsidRPr="00DC249E">
              <w:rPr>
                <w:rFonts w:ascii="Arial" w:hAnsi="Arial" w:cs="Arial"/>
                <w:sz w:val="20"/>
                <w:szCs w:val="20"/>
              </w:rPr>
              <w:t>bags</w:t>
            </w:r>
            <w:proofErr w:type="spellEnd"/>
            <w:r w:rsidR="00D557FA" w:rsidRPr="00DC249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B12F0FB" w14:textId="49BBFF1A" w:rsidR="000D6F4A" w:rsidRDefault="000D6F4A" w:rsidP="00A84B8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C24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en toile, à main</w:t>
            </w:r>
            <w:r w:rsidR="00197D8C" w:rsidRPr="00DC24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  <w:r w:rsidR="00197D8C" w:rsidRPr="00DC249E">
              <w:rPr>
                <w:rFonts w:ascii="Arial" w:hAnsi="Arial" w:cs="Arial"/>
                <w:sz w:val="20"/>
                <w:szCs w:val="20"/>
              </w:rPr>
              <w:t>=</w:t>
            </w:r>
            <w:r w:rsidR="00DC249E" w:rsidRPr="00DC24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2B57" w:rsidRPr="00DC249E">
              <w:rPr>
                <w:rFonts w:ascii="Arial" w:hAnsi="Arial" w:cs="Arial"/>
                <w:sz w:val="20"/>
                <w:szCs w:val="20"/>
              </w:rPr>
              <w:t xml:space="preserve">les compléments de caractérisation </w:t>
            </w:r>
            <w:r w:rsidR="00DC249E" w:rsidRPr="00DC249E">
              <w:rPr>
                <w:rFonts w:ascii="Arial" w:hAnsi="Arial" w:cs="Arial"/>
                <w:sz w:val="20"/>
                <w:szCs w:val="20"/>
              </w:rPr>
              <w:t>varient selon la logique</w:t>
            </w:r>
            <w:r w:rsidR="00DC249E">
              <w:rPr>
                <w:rFonts w:ascii="Arial" w:hAnsi="Arial" w:cs="Arial"/>
                <w:sz w:val="20"/>
                <w:szCs w:val="20"/>
              </w:rPr>
              <w:t xml:space="preserve"> : des sacs que l’on </w:t>
            </w:r>
            <w:r w:rsidR="002A7766">
              <w:rPr>
                <w:rFonts w:ascii="Arial" w:hAnsi="Arial" w:cs="Arial"/>
                <w:sz w:val="20"/>
                <w:szCs w:val="20"/>
              </w:rPr>
              <w:t>tient</w:t>
            </w:r>
            <w:r w:rsidR="00DC249E">
              <w:rPr>
                <w:rFonts w:ascii="Arial" w:hAnsi="Arial" w:cs="Arial"/>
                <w:sz w:val="20"/>
                <w:szCs w:val="20"/>
              </w:rPr>
              <w:t xml:space="preserve"> à la main</w:t>
            </w:r>
            <w:r w:rsidR="002A7766">
              <w:rPr>
                <w:rFonts w:ascii="Arial" w:hAnsi="Arial" w:cs="Arial"/>
                <w:sz w:val="20"/>
                <w:szCs w:val="20"/>
              </w:rPr>
              <w:t>, des sacs fabriqué</w:t>
            </w:r>
            <w:r w:rsidR="007762DC">
              <w:rPr>
                <w:rFonts w:ascii="Arial" w:hAnsi="Arial" w:cs="Arial"/>
                <w:sz w:val="20"/>
                <w:szCs w:val="20"/>
              </w:rPr>
              <w:t>s</w:t>
            </w:r>
            <w:r w:rsidR="002A7766">
              <w:rPr>
                <w:rFonts w:ascii="Arial" w:hAnsi="Arial" w:cs="Arial"/>
                <w:sz w:val="20"/>
                <w:szCs w:val="20"/>
              </w:rPr>
              <w:t xml:space="preserve"> dans de la toile</w:t>
            </w:r>
            <w:r w:rsidR="007762D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D319E85" w14:textId="3A6F5814" w:rsidR="007762DC" w:rsidRPr="005557FA" w:rsidRDefault="007762DC" w:rsidP="00A84B8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557F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entre eux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557FA">
              <w:rPr>
                <w:rFonts w:ascii="Arial" w:hAnsi="Arial" w:cs="Arial"/>
                <w:sz w:val="20"/>
                <w:szCs w:val="20"/>
              </w:rPr>
              <w:t>= sans trait d’union.</w:t>
            </w:r>
          </w:p>
          <w:p w14:paraId="7F43AD4C" w14:textId="79EFA290" w:rsidR="00EF21FC" w:rsidRPr="005557FA" w:rsidRDefault="00EF21FC" w:rsidP="00A84B8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557F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était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557FA">
              <w:rPr>
                <w:rFonts w:ascii="Arial" w:hAnsi="Arial" w:cs="Arial"/>
                <w:sz w:val="20"/>
                <w:szCs w:val="20"/>
              </w:rPr>
              <w:t xml:space="preserve">= sujet : </w:t>
            </w:r>
            <w:r w:rsidRPr="007506D8">
              <w:rPr>
                <w:rFonts w:ascii="Arial" w:hAnsi="Arial" w:cs="Arial"/>
                <w:i/>
                <w:iCs/>
                <w:sz w:val="20"/>
                <w:szCs w:val="20"/>
              </w:rPr>
              <w:t>l’idée initiale</w:t>
            </w:r>
            <w:r w:rsidRPr="005557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D305FD" w14:textId="0135BB71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E2C8921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EFB9A04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531639C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26C561B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F0746A4" w14:textId="41088DA3" w:rsidR="00686B13" w:rsidRPr="005557FA" w:rsidRDefault="008B3AC8" w:rsidP="00A84B8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B4D3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asbl</w:t>
            </w:r>
            <w:proofErr w:type="spellEnd"/>
            <w:r w:rsidRPr="005557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557FA">
              <w:rPr>
                <w:rFonts w:ascii="Arial" w:hAnsi="Arial" w:cs="Arial"/>
                <w:sz w:val="20"/>
                <w:szCs w:val="20"/>
              </w:rPr>
              <w:t xml:space="preserve">= lorsqu’un sigle forme un nom commun, la tendance est de supprimer les points abréviatifs et </w:t>
            </w:r>
            <w:r w:rsidR="005557FA" w:rsidRPr="005557FA">
              <w:rPr>
                <w:rFonts w:ascii="Arial" w:hAnsi="Arial" w:cs="Arial"/>
                <w:sz w:val="20"/>
                <w:szCs w:val="20"/>
              </w:rPr>
              <w:t>de l’écrire en minuscules.</w:t>
            </w:r>
          </w:p>
          <w:p w14:paraId="18E6AD43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46432C8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F04DF15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68EACA0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D1691B8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04B34D4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1EB8F69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C505333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8C88620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5DDB89E" w14:textId="63B8944F" w:rsidR="00A84B8E" w:rsidRPr="00A84B8E" w:rsidRDefault="00A84B8E" w:rsidP="009C5D2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30DF8DA" w14:textId="77777777" w:rsidR="00341805" w:rsidRDefault="00341805" w:rsidP="00341805"/>
    <w:sectPr w:rsidR="003418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E212B" w14:textId="77777777" w:rsidR="001D3FE9" w:rsidRDefault="001D3FE9" w:rsidP="00B433BB">
      <w:pPr>
        <w:spacing w:after="0" w:line="240" w:lineRule="auto"/>
      </w:pPr>
      <w:r>
        <w:separator/>
      </w:r>
    </w:p>
  </w:endnote>
  <w:endnote w:type="continuationSeparator" w:id="0">
    <w:p w14:paraId="7F6FFD6E" w14:textId="77777777" w:rsidR="001D3FE9" w:rsidRDefault="001D3FE9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CD73" w14:textId="77777777" w:rsidR="001D3FE9" w:rsidRDefault="001D3FE9" w:rsidP="00B433BB">
      <w:pPr>
        <w:spacing w:after="0" w:line="240" w:lineRule="auto"/>
      </w:pPr>
      <w:r>
        <w:separator/>
      </w:r>
    </w:p>
  </w:footnote>
  <w:footnote w:type="continuationSeparator" w:id="0">
    <w:p w14:paraId="2013E023" w14:textId="77777777" w:rsidR="001D3FE9" w:rsidRDefault="001D3FE9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9790" w14:textId="60C01230" w:rsidR="00B433BB" w:rsidRDefault="00AE5499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0E8B910C">
          <wp:simplePos x="0" y="0"/>
          <wp:positionH relativeFrom="column">
            <wp:posOffset>-426357</wp:posOffset>
          </wp:positionH>
          <wp:positionV relativeFrom="paragraph">
            <wp:posOffset>-161290</wp:posOffset>
          </wp:positionV>
          <wp:extent cx="500380" cy="500380"/>
          <wp:effectExtent l="0" t="0" r="0" b="0"/>
          <wp:wrapSquare wrapText="bothSides"/>
          <wp:docPr id="2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034E9FA4">
              <wp:simplePos x="0" y="0"/>
              <wp:positionH relativeFrom="margin">
                <wp:posOffset>182880</wp:posOffset>
              </wp:positionH>
              <wp:positionV relativeFrom="page">
                <wp:posOffset>478790</wp:posOffset>
              </wp:positionV>
              <wp:extent cx="5497195" cy="269875"/>
              <wp:effectExtent l="0" t="0" r="825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719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610640EF" w:rsidR="00B433BB" w:rsidRPr="00AE5499" w:rsidRDefault="00A40D65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Défi « </w:t>
                              </w:r>
                              <w:proofErr w:type="spellStart"/>
                              <w:r w:rsidR="006F1B5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tote</w:t>
                              </w:r>
                              <w:proofErr w:type="spellEnd"/>
                              <w:r w:rsidR="006F1B5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bags</w:t>
                              </w:r>
                              <w:r w:rsidR="003F32CB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»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14.4pt;margin-top:37.7pt;width:432.8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87PeQIAAG0FAAAOAAAAZHJzL2Uyb0RvYy54bWysVNtOGzEQfa/Uf7D8XjYbJUAiNigCUVVC&#10;gAgVz47XZi15Pa7tZDf9+o69l1BArVQ1D87Yc+Z2dmYuLttak71wXoEpaH4yoUQYDqUyLwX9/nTz&#10;5ZwSH5gpmQYjCnoQnl6uPn+6aOxSTKECXQpH0Inxy8YWtArBLrPM80rUzJ+AFQaVElzNAl7dS1Y6&#10;1qD3WmfTyeQ0a8CV1gEX3uPrdaekq+RfSsHDvZReBKILirmFdLp0buOZrS7Y8sUxWynep8H+IYua&#10;KYNBR1fXLDCyc+qdq1pxBx5kOOFQZyCl4iLVgNXkkzfVbCpmRaoFyfF2pMn/P7f8br+xDw5paKxf&#10;ehRjFa10dfzH/EibyDqMZIk2EI6P89niLF/MKeGom54uzs/mkc3saG2dD18F1CQKBXX4MRJHbH/r&#10;QwcdIDGYB63KG6V1usQGEFfakT3DT8c4FybkfYDfkNpEvIFo2TmNL9mxnCSFgxYRp82jkESVWMA0&#10;JZM67X2glEPFStHFn0/wN0QfUkvFJocRLTH+6Dv/k+8uyx4fTUVq1NF48nfj0SJFBhNG41oZcB85&#10;0CN9ssMPJHXURJZCu20xuShuoTw8OOKgmxhv+Y3Cr3jLfHhgDkcEhwnHPtzjITU0BYVeoqQC9/Oj&#10;94jHzkUtJQ2OXEH9jx1zghL9zWBPL/LZLM5ouszmZ1O8uNea7WuN2dVXgK2R44KxPIkRH/QgSgf1&#10;M26HdYyKKmY4xi4oD264XIVuFeB+4WK9TjCcS8vCrdlYHp1HgmOXPrXPzNm+lQMOwR0M48mWbzq6&#10;w0ZLA+tdAKlSux957anHmU491O+fuDRe3xPquCVXvwAAAP//AwBQSwMEFAAGAAgAAAAhAH35alvh&#10;AAAACQEAAA8AAABkcnMvZG93bnJldi54bWxMj81OwzAQhO9IvIO1SFwQdRr6k4Y4FVSq6AlB4cLN&#10;iZckwl6H2G0DT89yguNoRjPfFOvRWXHEIXSeFEwnCQik2puOGgWvL9vrDESImoy2nlDBFwZYl+dn&#10;hc6NP9EzHvexEVxCIdcK2hj7XMpQt+h0mPgeib13PzgdWQ6NNIM+cbmzMk2ShXS6I15odY+bFuuP&#10;/cEpeEjeqqvme3tvP9PNTe0X/ql93Cl1eTHe3YKIOMa/MPziMzqUzFT5A5kgrII0Y/KoYDmfgWA/&#10;W83mICoOTpcrkGUh/z8ofwAAAP//AwBQSwECLQAUAAYACAAAACEAtoM4kv4AAADhAQAAEwAAAAAA&#10;AAAAAAAAAAAAAAAAW0NvbnRlbnRfVHlwZXNdLnhtbFBLAQItABQABgAIAAAAIQA4/SH/1gAAAJQB&#10;AAALAAAAAAAAAAAAAAAAAC8BAABfcmVscy8ucmVsc1BLAQItABQABgAIAAAAIQBQm87PeQIAAG0F&#10;AAAOAAAAAAAAAAAAAAAAAC4CAABkcnMvZTJvRG9jLnhtbFBLAQItABQABgAIAAAAIQB9+Wpb4QAA&#10;AAkBAAAPAAAAAAAAAAAAAAAAANMEAABkcnMvZG93bnJldi54bWxQSwUGAAAAAAQABADzAAAA4QUA&#10;AAAA&#10;" o:allowoverlap="f" fillcolor="#156082 [3204]" stroked="f" strokeweight="1.5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610640EF" w:rsidR="00B433BB" w:rsidRPr="00AE5499" w:rsidRDefault="00A40D65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Défi « </w:t>
                        </w:r>
                        <w:proofErr w:type="spellStart"/>
                        <w:r w:rsidR="006F1B5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tote</w:t>
                        </w:r>
                        <w:proofErr w:type="spellEnd"/>
                        <w:r w:rsidR="006F1B5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</w:t>
                        </w:r>
                        <w:proofErr w:type="spellStart"/>
                        <w:r w:rsidR="006F1B5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bags</w:t>
                        </w:r>
                        <w:proofErr w:type="spellEnd"/>
                        <w:r w:rsidR="003F32CB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»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7DBB"/>
    <w:multiLevelType w:val="multilevel"/>
    <w:tmpl w:val="8600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3"/>
  </w:num>
  <w:num w:numId="2" w16cid:durableId="1915239621">
    <w:abstractNumId w:val="2"/>
  </w:num>
  <w:num w:numId="3" w16cid:durableId="1193149295">
    <w:abstractNumId w:val="5"/>
  </w:num>
  <w:num w:numId="4" w16cid:durableId="1606159285">
    <w:abstractNumId w:val="4"/>
  </w:num>
  <w:num w:numId="5" w16cid:durableId="1254709067">
    <w:abstractNumId w:val="1"/>
  </w:num>
  <w:num w:numId="6" w16cid:durableId="8207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31EB6"/>
    <w:rsid w:val="000949FA"/>
    <w:rsid w:val="000A0039"/>
    <w:rsid w:val="000D6F4A"/>
    <w:rsid w:val="00107071"/>
    <w:rsid w:val="00182D08"/>
    <w:rsid w:val="00195A3C"/>
    <w:rsid w:val="00197D8C"/>
    <w:rsid w:val="001D3FE9"/>
    <w:rsid w:val="001E5534"/>
    <w:rsid w:val="002A7766"/>
    <w:rsid w:val="002E3559"/>
    <w:rsid w:val="0032760B"/>
    <w:rsid w:val="00333725"/>
    <w:rsid w:val="00341805"/>
    <w:rsid w:val="00342ED8"/>
    <w:rsid w:val="003764BE"/>
    <w:rsid w:val="003B31F7"/>
    <w:rsid w:val="003F32CB"/>
    <w:rsid w:val="0048139B"/>
    <w:rsid w:val="005557FA"/>
    <w:rsid w:val="005A329B"/>
    <w:rsid w:val="00686B13"/>
    <w:rsid w:val="006A0474"/>
    <w:rsid w:val="006B5FDC"/>
    <w:rsid w:val="006D5481"/>
    <w:rsid w:val="006F1B54"/>
    <w:rsid w:val="006F4F2F"/>
    <w:rsid w:val="00704338"/>
    <w:rsid w:val="007506D8"/>
    <w:rsid w:val="00752B57"/>
    <w:rsid w:val="00754569"/>
    <w:rsid w:val="007762DC"/>
    <w:rsid w:val="007D4B47"/>
    <w:rsid w:val="007F11B6"/>
    <w:rsid w:val="0080492F"/>
    <w:rsid w:val="00816C94"/>
    <w:rsid w:val="00835009"/>
    <w:rsid w:val="008B3AC8"/>
    <w:rsid w:val="008B4D33"/>
    <w:rsid w:val="009118D6"/>
    <w:rsid w:val="00925D5B"/>
    <w:rsid w:val="00975174"/>
    <w:rsid w:val="009A2B3D"/>
    <w:rsid w:val="009C5D29"/>
    <w:rsid w:val="009D603A"/>
    <w:rsid w:val="00A40D65"/>
    <w:rsid w:val="00A64982"/>
    <w:rsid w:val="00A84B8E"/>
    <w:rsid w:val="00AE5499"/>
    <w:rsid w:val="00B147DB"/>
    <w:rsid w:val="00B33D33"/>
    <w:rsid w:val="00B4326C"/>
    <w:rsid w:val="00B433BB"/>
    <w:rsid w:val="00B86837"/>
    <w:rsid w:val="00BD7F53"/>
    <w:rsid w:val="00BF56B6"/>
    <w:rsid w:val="00C316B7"/>
    <w:rsid w:val="00C93031"/>
    <w:rsid w:val="00D062A1"/>
    <w:rsid w:val="00D270CB"/>
    <w:rsid w:val="00D27B5D"/>
    <w:rsid w:val="00D33F84"/>
    <w:rsid w:val="00D557FA"/>
    <w:rsid w:val="00D67A22"/>
    <w:rsid w:val="00DB2F73"/>
    <w:rsid w:val="00DC249E"/>
    <w:rsid w:val="00DE2585"/>
    <w:rsid w:val="00E512C7"/>
    <w:rsid w:val="00E72AA2"/>
    <w:rsid w:val="00EF21FC"/>
    <w:rsid w:val="00F22716"/>
    <w:rsid w:val="00F322A2"/>
    <w:rsid w:val="00F40612"/>
    <w:rsid w:val="00FB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  <w:style w:type="character" w:styleId="Lienhypertexte">
    <w:name w:val="Hyperlink"/>
    <w:basedOn w:val="Policepardfaut"/>
    <w:uiPriority w:val="99"/>
    <w:unhideWhenUsed/>
    <w:rsid w:val="00B33D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3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tote bags »</dc:title>
  <dc:subject/>
  <dc:creator>Pierre-Yves DUCHATEAU</dc:creator>
  <cp:keywords/>
  <dc:description/>
  <cp:lastModifiedBy>Pierre-Yves DUCHATEAU</cp:lastModifiedBy>
  <cp:revision>27</cp:revision>
  <dcterms:created xsi:type="dcterms:W3CDTF">2026-09-14T10:20:00Z</dcterms:created>
  <dcterms:modified xsi:type="dcterms:W3CDTF">2026-09-17T06:29:00Z</dcterms:modified>
</cp:coreProperties>
</file>