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677B" w14:textId="0574DF07" w:rsidR="0007115A" w:rsidRPr="003E1402" w:rsidRDefault="0007115A" w:rsidP="0007115A">
      <w:pPr>
        <w:rPr>
          <w:rFonts w:ascii="Arial" w:hAnsi="Arial" w:cs="Arial"/>
          <w:b/>
          <w:bCs/>
          <w:sz w:val="28"/>
          <w:szCs w:val="28"/>
          <w:lang w:val="fr-FR"/>
        </w:rPr>
      </w:pPr>
      <w:r w:rsidRPr="17DBE9B8">
        <w:rPr>
          <w:rFonts w:ascii="Arial" w:hAnsi="Arial" w:cs="Arial"/>
          <w:b/>
          <w:bCs/>
          <w:sz w:val="28"/>
          <w:szCs w:val="28"/>
          <w:lang w:val="fr-FR"/>
        </w:rPr>
        <w:t>QCM d’orthographe grammaticale</w:t>
      </w:r>
      <w:r w:rsidR="00A22DD0" w:rsidRPr="17DBE9B8">
        <w:rPr>
          <w:rFonts w:ascii="Arial" w:hAnsi="Arial" w:cs="Arial"/>
          <w:b/>
          <w:bCs/>
          <w:sz w:val="28"/>
          <w:szCs w:val="28"/>
          <w:lang w:val="fr-FR"/>
        </w:rPr>
        <w:t xml:space="preserve"> - UE 109</w:t>
      </w:r>
    </w:p>
    <w:p w14:paraId="32072884" w14:textId="77777777" w:rsidR="00D77FCF" w:rsidRPr="00F27AF7" w:rsidRDefault="00D77FCF" w:rsidP="00D77FCF">
      <w:pPr>
        <w:spacing w:line="360" w:lineRule="auto"/>
        <w:rPr>
          <w:rFonts w:ascii="Arial" w:hAnsi="Arial" w:cs="Arial"/>
          <w:b/>
          <w:bCs/>
          <w:i/>
          <w:iCs/>
          <w:color w:val="404040" w:themeColor="text1" w:themeTint="BF"/>
          <w:sz w:val="28"/>
          <w:szCs w:val="28"/>
          <w:shd w:val="clear" w:color="auto" w:fill="FFFFFF"/>
        </w:rPr>
      </w:pPr>
      <w:bookmarkStart w:id="0" w:name="_Hlk214619495"/>
      <w:r w:rsidRPr="00F27AF7">
        <w:rPr>
          <w:rFonts w:ascii="Arial" w:hAnsi="Arial" w:cs="Arial"/>
          <w:b/>
          <w:bCs/>
          <w:i/>
          <w:iCs/>
          <w:color w:val="404040" w:themeColor="text1" w:themeTint="BF"/>
          <w:sz w:val="28"/>
          <w:szCs w:val="28"/>
          <w:shd w:val="clear" w:color="auto" w:fill="FFFFFF"/>
        </w:rPr>
        <w:t>Pour chacun des textes suivants, sélectionnez la série de termes correctement orthographiés.</w:t>
      </w:r>
      <w:r>
        <w:rPr>
          <w:rFonts w:ascii="Arial" w:hAnsi="Arial" w:cs="Arial"/>
          <w:b/>
          <w:bCs/>
          <w:i/>
          <w:iCs/>
          <w:color w:val="404040" w:themeColor="text1" w:themeTint="BF"/>
          <w:sz w:val="28"/>
          <w:szCs w:val="28"/>
          <w:shd w:val="clear" w:color="auto" w:fill="FFFFFF"/>
        </w:rPr>
        <w:t xml:space="preserve"> Il y a une seule bonne réponse par question.</w:t>
      </w:r>
    </w:p>
    <w:p w14:paraId="4EFAC2DB" w14:textId="438233F7" w:rsidR="0007115A" w:rsidRPr="0016020A" w:rsidRDefault="0007115A" w:rsidP="17DBE9B8">
      <w:pPr>
        <w:spacing w:line="360" w:lineRule="auto"/>
        <w:jc w:val="both"/>
        <w:rPr>
          <w:rFonts w:ascii="Arial" w:hAnsi="Arial" w:cs="Arial"/>
          <w:b/>
          <w:bCs/>
        </w:rPr>
      </w:pPr>
      <w:r w:rsidRPr="0016020A">
        <w:rPr>
          <w:rFonts w:ascii="Arial" w:hAnsi="Arial" w:cs="Arial"/>
          <w:b/>
          <w:bCs/>
        </w:rPr>
        <w:t>Question 1</w:t>
      </w:r>
    </w:p>
    <w:bookmarkEnd w:id="0"/>
    <w:p w14:paraId="3668B0CF" w14:textId="72DEF46B" w:rsidR="00263152" w:rsidRPr="0016020A" w:rsidRDefault="00263152" w:rsidP="0007115A">
      <w:pPr>
        <w:pBdr>
          <w:top w:val="single" w:sz="4" w:space="1" w:color="auto"/>
          <w:left w:val="single" w:sz="4" w:space="4" w:color="auto"/>
          <w:bottom w:val="single" w:sz="4" w:space="1" w:color="auto"/>
          <w:right w:val="single" w:sz="4" w:space="4" w:color="auto"/>
        </w:pBdr>
        <w:spacing w:line="360" w:lineRule="auto"/>
        <w:jc w:val="both"/>
        <w:rPr>
          <w:rFonts w:ascii="Arial" w:hAnsi="Arial" w:cs="Arial"/>
        </w:rPr>
      </w:pPr>
      <w:r w:rsidRPr="0016020A">
        <w:rPr>
          <w:rFonts w:ascii="Arial" w:hAnsi="Arial" w:cs="Arial"/>
        </w:rPr>
        <w:t xml:space="preserve">La rue principale et le hameau </w:t>
      </w:r>
      <w:bookmarkStart w:id="1" w:name="_Hlk213654935"/>
      <w:r w:rsidR="006536CE" w:rsidRPr="0016020A">
        <w:rPr>
          <w:rFonts w:ascii="Arial" w:hAnsi="Arial" w:cs="Arial"/>
          <w:color w:val="262729"/>
          <w:shd w:val="clear" w:color="auto" w:fill="FFFFFF"/>
        </w:rPr>
        <w:t>________</w:t>
      </w:r>
      <w:bookmarkEnd w:id="1"/>
      <w:r w:rsidRPr="0016020A">
        <w:rPr>
          <w:rFonts w:ascii="Arial" w:hAnsi="Arial" w:cs="Arial"/>
        </w:rPr>
        <w:t xml:space="preserve"> le même nom : Herbricht. En face, c'est la Hollande. Dans ce coin reculé du Limbourg, on ne compte ni les heures, ni les cyclotouristes, pas </w:t>
      </w:r>
      <w:r w:rsidR="006536CE" w:rsidRPr="0016020A">
        <w:rPr>
          <w:rFonts w:ascii="Arial" w:hAnsi="Arial" w:cs="Arial"/>
          <w:color w:val="262729"/>
          <w:shd w:val="clear" w:color="auto" w:fill="FFFFFF"/>
        </w:rPr>
        <w:t>________</w:t>
      </w:r>
      <w:r w:rsidRPr="0016020A">
        <w:rPr>
          <w:rFonts w:ascii="Arial" w:hAnsi="Arial" w:cs="Arial"/>
        </w:rPr>
        <w:t xml:space="preserve"> les oies qui survolent la plaine. La nature, la vue et le silence apaisant sont effectivement magnifiques dans ce bout de vallée mosane aux frontières du pays. </w:t>
      </w:r>
      <w:r w:rsidR="006536CE" w:rsidRPr="0016020A">
        <w:rPr>
          <w:rFonts w:ascii="Arial" w:hAnsi="Arial" w:cs="Arial"/>
          <w:color w:val="262729"/>
          <w:shd w:val="clear" w:color="auto" w:fill="FFFFFF"/>
        </w:rPr>
        <w:t>________</w:t>
      </w:r>
      <w:r w:rsidRPr="0016020A">
        <w:rPr>
          <w:rFonts w:ascii="Arial" w:hAnsi="Arial" w:cs="Arial"/>
        </w:rPr>
        <w:t xml:space="preserve"> règne une menace : la plaine est inondable. </w:t>
      </w:r>
    </w:p>
    <w:p w14:paraId="4EF2A78A" w14:textId="11D7D6EF" w:rsidR="00263152" w:rsidRPr="0016020A" w:rsidRDefault="00263152" w:rsidP="00C82346">
      <w:pPr>
        <w:pStyle w:val="Paragraphedeliste"/>
        <w:numPr>
          <w:ilvl w:val="0"/>
          <w:numId w:val="1"/>
        </w:numPr>
        <w:ind w:left="714" w:hanging="357"/>
        <w:contextualSpacing w:val="0"/>
        <w:jc w:val="both"/>
        <w:rPr>
          <w:rFonts w:ascii="Arial" w:hAnsi="Arial" w:cs="Arial"/>
          <w:lang w:val="fr-FR"/>
        </w:rPr>
      </w:pPr>
      <w:r w:rsidRPr="0016020A">
        <w:rPr>
          <w:rFonts w:ascii="Arial" w:hAnsi="Arial" w:cs="Arial"/>
          <w:lang w:val="fr-FR"/>
        </w:rPr>
        <w:t xml:space="preserve">porte, d’avantage, </w:t>
      </w:r>
      <w:r w:rsidR="003325AF" w:rsidRPr="0016020A">
        <w:rPr>
          <w:rFonts w:ascii="Arial" w:hAnsi="Arial" w:cs="Arial"/>
          <w:lang w:val="fr-FR"/>
        </w:rPr>
        <w:t>S</w:t>
      </w:r>
      <w:r w:rsidRPr="0016020A">
        <w:rPr>
          <w:rFonts w:ascii="Arial" w:hAnsi="Arial" w:cs="Arial"/>
          <w:lang w:val="fr-FR"/>
        </w:rPr>
        <w:t>eul</w:t>
      </w:r>
    </w:p>
    <w:p w14:paraId="20DEF705" w14:textId="376E96FF" w:rsidR="00877F5F" w:rsidRPr="0016020A" w:rsidRDefault="00877F5F" w:rsidP="00877F5F">
      <w:pPr>
        <w:pStyle w:val="Paragraphedeliste"/>
        <w:numPr>
          <w:ilvl w:val="0"/>
          <w:numId w:val="1"/>
        </w:numPr>
        <w:ind w:left="714" w:hanging="357"/>
        <w:contextualSpacing w:val="0"/>
        <w:jc w:val="both"/>
        <w:rPr>
          <w:rFonts w:ascii="Arial" w:hAnsi="Arial" w:cs="Arial"/>
          <w:b/>
          <w:bCs/>
          <w:lang w:val="fr-FR"/>
        </w:rPr>
      </w:pPr>
      <w:r w:rsidRPr="0016020A">
        <w:rPr>
          <w:rFonts w:ascii="Arial" w:hAnsi="Arial" w:cs="Arial"/>
          <w:b/>
          <w:bCs/>
          <w:lang w:val="fr-FR"/>
        </w:rPr>
        <w:t xml:space="preserve">portent, davantage, </w:t>
      </w:r>
      <w:r w:rsidR="003325AF" w:rsidRPr="0016020A">
        <w:rPr>
          <w:rFonts w:ascii="Arial" w:hAnsi="Arial" w:cs="Arial"/>
          <w:b/>
          <w:bCs/>
          <w:lang w:val="fr-FR"/>
        </w:rPr>
        <w:t>S</w:t>
      </w:r>
      <w:r w:rsidRPr="0016020A">
        <w:rPr>
          <w:rFonts w:ascii="Arial" w:hAnsi="Arial" w:cs="Arial"/>
          <w:b/>
          <w:bCs/>
          <w:lang w:val="fr-FR"/>
        </w:rPr>
        <w:t>eule</w:t>
      </w:r>
    </w:p>
    <w:p w14:paraId="4E122675" w14:textId="22E8EF29" w:rsidR="00263152" w:rsidRPr="0016020A" w:rsidRDefault="00263152" w:rsidP="00C82346">
      <w:pPr>
        <w:pStyle w:val="Paragraphedeliste"/>
        <w:numPr>
          <w:ilvl w:val="0"/>
          <w:numId w:val="1"/>
        </w:numPr>
        <w:ind w:left="714" w:hanging="357"/>
        <w:contextualSpacing w:val="0"/>
        <w:jc w:val="both"/>
        <w:rPr>
          <w:rFonts w:ascii="Arial" w:hAnsi="Arial" w:cs="Arial"/>
          <w:lang w:val="fr-FR"/>
        </w:rPr>
      </w:pPr>
      <w:r w:rsidRPr="0016020A">
        <w:rPr>
          <w:rFonts w:ascii="Arial" w:hAnsi="Arial" w:cs="Arial"/>
          <w:lang w:val="fr-FR"/>
        </w:rPr>
        <w:t>portent, d</w:t>
      </w:r>
      <w:r w:rsidR="006A3B53" w:rsidRPr="0016020A">
        <w:rPr>
          <w:rFonts w:ascii="Arial" w:hAnsi="Arial" w:cs="Arial"/>
          <w:lang w:val="fr-FR"/>
        </w:rPr>
        <w:t>’</w:t>
      </w:r>
      <w:r w:rsidRPr="0016020A">
        <w:rPr>
          <w:rFonts w:ascii="Arial" w:hAnsi="Arial" w:cs="Arial"/>
          <w:lang w:val="fr-FR"/>
        </w:rPr>
        <w:t xml:space="preserve">avantage, </w:t>
      </w:r>
      <w:r w:rsidR="003325AF" w:rsidRPr="0016020A">
        <w:rPr>
          <w:rFonts w:ascii="Arial" w:hAnsi="Arial" w:cs="Arial"/>
          <w:lang w:val="fr-FR"/>
        </w:rPr>
        <w:t>S</w:t>
      </w:r>
      <w:r w:rsidRPr="0016020A">
        <w:rPr>
          <w:rFonts w:ascii="Arial" w:hAnsi="Arial" w:cs="Arial"/>
          <w:lang w:val="fr-FR"/>
        </w:rPr>
        <w:t>eul</w:t>
      </w:r>
      <w:r w:rsidR="006A3B53" w:rsidRPr="0016020A">
        <w:rPr>
          <w:rFonts w:ascii="Arial" w:hAnsi="Arial" w:cs="Arial"/>
          <w:lang w:val="fr-FR"/>
        </w:rPr>
        <w:t>e</w:t>
      </w:r>
    </w:p>
    <w:p w14:paraId="295A41BA" w14:textId="7464D31D" w:rsidR="00263152" w:rsidRPr="0016020A" w:rsidRDefault="00263152" w:rsidP="00C82346">
      <w:pPr>
        <w:pStyle w:val="Paragraphedeliste"/>
        <w:numPr>
          <w:ilvl w:val="0"/>
          <w:numId w:val="1"/>
        </w:numPr>
        <w:ind w:left="714" w:hanging="357"/>
        <w:contextualSpacing w:val="0"/>
        <w:jc w:val="both"/>
        <w:rPr>
          <w:rFonts w:ascii="Arial" w:hAnsi="Arial" w:cs="Arial"/>
          <w:lang w:val="fr-FR"/>
        </w:rPr>
      </w:pPr>
      <w:r w:rsidRPr="0016020A">
        <w:rPr>
          <w:rFonts w:ascii="Arial" w:hAnsi="Arial" w:cs="Arial"/>
          <w:lang w:val="fr-FR"/>
        </w:rPr>
        <w:t>porte</w:t>
      </w:r>
      <w:r w:rsidR="008C37B4" w:rsidRPr="0016020A">
        <w:rPr>
          <w:rFonts w:ascii="Arial" w:hAnsi="Arial" w:cs="Arial"/>
          <w:lang w:val="fr-FR"/>
        </w:rPr>
        <w:t>s</w:t>
      </w:r>
      <w:r w:rsidRPr="0016020A">
        <w:rPr>
          <w:rFonts w:ascii="Arial" w:hAnsi="Arial" w:cs="Arial"/>
          <w:lang w:val="fr-FR"/>
        </w:rPr>
        <w:t xml:space="preserve">, davantage, </w:t>
      </w:r>
      <w:r w:rsidR="003325AF" w:rsidRPr="0016020A">
        <w:rPr>
          <w:rFonts w:ascii="Arial" w:hAnsi="Arial" w:cs="Arial"/>
          <w:lang w:val="fr-FR"/>
        </w:rPr>
        <w:t>S</w:t>
      </w:r>
      <w:r w:rsidRPr="0016020A">
        <w:rPr>
          <w:rFonts w:ascii="Arial" w:hAnsi="Arial" w:cs="Arial"/>
          <w:lang w:val="fr-FR"/>
        </w:rPr>
        <w:t>eule</w:t>
      </w:r>
    </w:p>
    <w:p w14:paraId="50CA7EFF" w14:textId="3956F22F" w:rsidR="00562227" w:rsidRPr="0016020A" w:rsidRDefault="00562227" w:rsidP="00C82346">
      <w:pPr>
        <w:pStyle w:val="Paragraphedeliste"/>
        <w:numPr>
          <w:ilvl w:val="0"/>
          <w:numId w:val="1"/>
        </w:numPr>
        <w:ind w:left="714" w:hanging="357"/>
        <w:contextualSpacing w:val="0"/>
        <w:jc w:val="both"/>
        <w:rPr>
          <w:rFonts w:ascii="Arial" w:hAnsi="Arial" w:cs="Arial"/>
          <w:lang w:val="fr-FR"/>
        </w:rPr>
      </w:pPr>
      <w:r w:rsidRPr="0016020A">
        <w:rPr>
          <w:rFonts w:ascii="Arial" w:hAnsi="Arial" w:cs="Arial"/>
          <w:lang w:val="fr-FR"/>
        </w:rPr>
        <w:t>porte</w:t>
      </w:r>
      <w:r w:rsidR="00FC7DA9" w:rsidRPr="0016020A">
        <w:rPr>
          <w:rFonts w:ascii="Arial" w:hAnsi="Arial" w:cs="Arial"/>
          <w:lang w:val="fr-FR"/>
        </w:rPr>
        <w:t>nt</w:t>
      </w:r>
      <w:r w:rsidRPr="0016020A">
        <w:rPr>
          <w:rFonts w:ascii="Arial" w:hAnsi="Arial" w:cs="Arial"/>
          <w:lang w:val="fr-FR"/>
        </w:rPr>
        <w:t xml:space="preserve">, davantage, </w:t>
      </w:r>
      <w:r w:rsidR="003325AF" w:rsidRPr="0016020A">
        <w:rPr>
          <w:rFonts w:ascii="Arial" w:hAnsi="Arial" w:cs="Arial"/>
          <w:lang w:val="fr-FR"/>
        </w:rPr>
        <w:t>S</w:t>
      </w:r>
      <w:r w:rsidRPr="0016020A">
        <w:rPr>
          <w:rFonts w:ascii="Arial" w:hAnsi="Arial" w:cs="Arial"/>
          <w:lang w:val="fr-FR"/>
        </w:rPr>
        <w:t>eul</w:t>
      </w:r>
    </w:p>
    <w:p w14:paraId="5C87FAFE" w14:textId="18762C2F" w:rsidR="00C91802" w:rsidRPr="008C6F80" w:rsidRDefault="00FA25D2" w:rsidP="008C6F80">
      <w:pPr>
        <w:spacing w:after="120" w:line="240" w:lineRule="auto"/>
        <w:jc w:val="both"/>
        <w:rPr>
          <w:rFonts w:ascii="Arial" w:hAnsi="Arial" w:cs="Arial"/>
          <w:b/>
          <w:bCs/>
          <w:color w:val="0070C0"/>
          <w:sz w:val="24"/>
          <w:szCs w:val="24"/>
        </w:rPr>
      </w:pPr>
      <w:r w:rsidRPr="008C6F80">
        <w:rPr>
          <w:rFonts w:ascii="Arial" w:hAnsi="Arial" w:cs="Arial"/>
          <w:b/>
          <w:bCs/>
          <w:color w:val="0070C0"/>
          <w:sz w:val="24"/>
          <w:szCs w:val="24"/>
        </w:rPr>
        <w:t>Commentaires</w:t>
      </w:r>
    </w:p>
    <w:p w14:paraId="12A71A8C" w14:textId="08C3A380" w:rsidR="00437551" w:rsidRPr="008C6F80" w:rsidRDefault="00437551" w:rsidP="008C6F80">
      <w:pPr>
        <w:spacing w:after="120" w:line="240" w:lineRule="auto"/>
        <w:ind w:left="708"/>
        <w:jc w:val="both"/>
        <w:rPr>
          <w:rFonts w:ascii="Arial" w:hAnsi="Arial" w:cs="Arial"/>
          <w:b/>
          <w:bCs/>
          <w:i/>
          <w:iCs/>
          <w:color w:val="0070C0"/>
          <w:sz w:val="24"/>
          <w:szCs w:val="24"/>
        </w:rPr>
      </w:pPr>
      <w:r w:rsidRPr="008C6F80">
        <w:rPr>
          <w:rFonts w:ascii="Arial" w:hAnsi="Arial" w:cs="Arial"/>
          <w:b/>
          <w:bCs/>
          <w:i/>
          <w:iCs/>
          <w:color w:val="0070C0"/>
          <w:sz w:val="24"/>
          <w:szCs w:val="24"/>
        </w:rPr>
        <w:t>portent</w:t>
      </w:r>
      <w:r w:rsidRPr="008C6F80">
        <w:rPr>
          <w:rFonts w:ascii="Arial" w:hAnsi="Arial" w:cs="Arial"/>
          <w:b/>
          <w:bCs/>
          <w:color w:val="0070C0"/>
          <w:sz w:val="24"/>
          <w:szCs w:val="24"/>
        </w:rPr>
        <w:t> </w:t>
      </w:r>
      <w:r w:rsidR="00871FB9" w:rsidRPr="008C6F80">
        <w:rPr>
          <w:rFonts w:ascii="Arial" w:hAnsi="Arial" w:cs="Arial"/>
          <w:b/>
          <w:bCs/>
          <w:i/>
          <w:iCs/>
          <w:color w:val="0070C0"/>
          <w:sz w:val="24"/>
          <w:szCs w:val="24"/>
        </w:rPr>
        <w:t>=&gt;</w:t>
      </w:r>
      <w:r w:rsidR="00871FB9" w:rsidRPr="008C6F80">
        <w:rPr>
          <w:rFonts w:ascii="Arial" w:hAnsi="Arial" w:cs="Arial"/>
          <w:b/>
          <w:bCs/>
          <w:color w:val="0070C0"/>
          <w:sz w:val="24"/>
          <w:szCs w:val="24"/>
        </w:rPr>
        <w:t xml:space="preserve"> 2 sujets liés par </w:t>
      </w:r>
      <w:r w:rsidR="00871FB9" w:rsidRPr="008C6F80">
        <w:rPr>
          <w:rFonts w:ascii="Arial" w:hAnsi="Arial" w:cs="Arial"/>
          <w:b/>
          <w:bCs/>
          <w:i/>
          <w:iCs/>
          <w:color w:val="0070C0"/>
          <w:sz w:val="24"/>
          <w:szCs w:val="24"/>
        </w:rPr>
        <w:t>et</w:t>
      </w:r>
      <w:r w:rsidR="001E0444" w:rsidRPr="008C6F80">
        <w:rPr>
          <w:rFonts w:ascii="Arial" w:hAnsi="Arial" w:cs="Arial"/>
          <w:b/>
          <w:bCs/>
          <w:i/>
          <w:iCs/>
          <w:color w:val="0070C0"/>
          <w:sz w:val="24"/>
          <w:szCs w:val="24"/>
        </w:rPr>
        <w:t xml:space="preserve">. </w:t>
      </w:r>
    </w:p>
    <w:p w14:paraId="639E6911" w14:textId="76FF644C" w:rsidR="00871FB9" w:rsidRPr="008C6F80" w:rsidRDefault="00655BFD" w:rsidP="008C6F80">
      <w:pPr>
        <w:spacing w:after="120" w:line="240" w:lineRule="auto"/>
        <w:ind w:left="708"/>
        <w:jc w:val="both"/>
        <w:rPr>
          <w:rFonts w:ascii="Arial" w:hAnsi="Arial" w:cs="Arial"/>
          <w:b/>
          <w:bCs/>
          <w:color w:val="0070C0"/>
          <w:sz w:val="24"/>
          <w:szCs w:val="24"/>
        </w:rPr>
      </w:pPr>
      <w:r w:rsidRPr="008C6F80">
        <w:rPr>
          <w:rFonts w:ascii="Arial" w:hAnsi="Arial" w:cs="Arial"/>
          <w:b/>
          <w:bCs/>
          <w:i/>
          <w:iCs/>
          <w:color w:val="0070C0"/>
          <w:sz w:val="24"/>
          <w:szCs w:val="24"/>
        </w:rPr>
        <w:t xml:space="preserve">davantage =&gt; </w:t>
      </w:r>
      <w:r w:rsidRPr="008C6F80">
        <w:rPr>
          <w:rFonts w:ascii="Arial" w:hAnsi="Arial" w:cs="Arial"/>
          <w:b/>
          <w:bCs/>
          <w:color w:val="0070C0"/>
          <w:sz w:val="24"/>
          <w:szCs w:val="24"/>
        </w:rPr>
        <w:t xml:space="preserve">en un seul mot si le sens est </w:t>
      </w:r>
      <w:r w:rsidR="003F76BC" w:rsidRPr="008C6F80">
        <w:rPr>
          <w:rFonts w:ascii="Arial" w:hAnsi="Arial" w:cs="Arial"/>
          <w:b/>
          <w:bCs/>
          <w:color w:val="0070C0"/>
          <w:sz w:val="24"/>
          <w:szCs w:val="24"/>
        </w:rPr>
        <w:t>« plus ».</w:t>
      </w:r>
    </w:p>
    <w:p w14:paraId="6515ADFB" w14:textId="49015C75" w:rsidR="004B6E20" w:rsidRPr="0075167B" w:rsidRDefault="001E0444" w:rsidP="0075167B">
      <w:pPr>
        <w:spacing w:after="120" w:line="240" w:lineRule="auto"/>
        <w:ind w:left="708"/>
        <w:jc w:val="both"/>
        <w:rPr>
          <w:rFonts w:ascii="Arial" w:hAnsi="Arial" w:cs="Arial"/>
          <w:b/>
          <w:bCs/>
          <w:i/>
          <w:iCs/>
          <w:color w:val="0070C0"/>
          <w:sz w:val="24"/>
          <w:szCs w:val="24"/>
        </w:rPr>
      </w:pPr>
      <w:r w:rsidRPr="008C6F80">
        <w:rPr>
          <w:rFonts w:ascii="Arial" w:hAnsi="Arial" w:cs="Arial"/>
          <w:b/>
          <w:bCs/>
          <w:i/>
          <w:iCs/>
          <w:color w:val="0070C0"/>
          <w:sz w:val="24"/>
          <w:szCs w:val="24"/>
        </w:rPr>
        <w:t xml:space="preserve">Seule =&gt; </w:t>
      </w:r>
      <w:r w:rsidR="009A62E4" w:rsidRPr="008C6F80">
        <w:rPr>
          <w:rFonts w:ascii="Arial" w:hAnsi="Arial" w:cs="Arial"/>
          <w:b/>
          <w:bCs/>
          <w:i/>
          <w:iCs/>
          <w:color w:val="0070C0"/>
          <w:sz w:val="24"/>
          <w:szCs w:val="24"/>
        </w:rPr>
        <w:t xml:space="preserve">seul </w:t>
      </w:r>
      <w:r w:rsidR="009A62E4" w:rsidRPr="008C6F80">
        <w:rPr>
          <w:rFonts w:ascii="Arial" w:hAnsi="Arial" w:cs="Arial"/>
          <w:b/>
          <w:bCs/>
          <w:color w:val="0070C0"/>
          <w:sz w:val="24"/>
          <w:szCs w:val="24"/>
        </w:rPr>
        <w:t xml:space="preserve">varie toujours et s’accorde avec son </w:t>
      </w:r>
      <w:r w:rsidR="005F5AB4" w:rsidRPr="008C6F80">
        <w:rPr>
          <w:rFonts w:ascii="Arial" w:hAnsi="Arial" w:cs="Arial"/>
          <w:b/>
          <w:bCs/>
          <w:color w:val="0070C0"/>
          <w:sz w:val="24"/>
          <w:szCs w:val="24"/>
        </w:rPr>
        <w:t>support (</w:t>
      </w:r>
      <w:r w:rsidR="005F5AB4" w:rsidRPr="008C6F80">
        <w:rPr>
          <w:rFonts w:ascii="Arial" w:hAnsi="Arial" w:cs="Arial"/>
          <w:b/>
          <w:bCs/>
          <w:i/>
          <w:iCs/>
          <w:color w:val="0070C0"/>
          <w:sz w:val="24"/>
          <w:szCs w:val="24"/>
        </w:rPr>
        <w:t>menace</w:t>
      </w:r>
      <w:r w:rsidR="005F5AB4" w:rsidRPr="008C6F80">
        <w:rPr>
          <w:rFonts w:ascii="Arial" w:hAnsi="Arial" w:cs="Arial"/>
          <w:b/>
          <w:bCs/>
          <w:color w:val="0070C0"/>
          <w:sz w:val="24"/>
          <w:szCs w:val="24"/>
        </w:rPr>
        <w:t>, ici), même si son emploi est adverbial.</w:t>
      </w:r>
    </w:p>
    <w:p w14:paraId="6EA3A8B8" w14:textId="00FF8172" w:rsidR="00DE5350" w:rsidRPr="0016020A" w:rsidRDefault="00C91802" w:rsidP="17DBE9B8">
      <w:pPr>
        <w:spacing w:line="360" w:lineRule="auto"/>
        <w:jc w:val="both"/>
        <w:rPr>
          <w:rFonts w:ascii="Arial" w:hAnsi="Arial" w:cs="Arial"/>
          <w:b/>
          <w:bCs/>
        </w:rPr>
      </w:pPr>
      <w:r w:rsidRPr="0016020A">
        <w:rPr>
          <w:rFonts w:ascii="Arial" w:hAnsi="Arial" w:cs="Arial"/>
          <w:b/>
          <w:bCs/>
        </w:rPr>
        <w:t xml:space="preserve">Question </w:t>
      </w:r>
      <w:r w:rsidR="00876149" w:rsidRPr="0016020A">
        <w:rPr>
          <w:rFonts w:ascii="Arial" w:hAnsi="Arial" w:cs="Arial"/>
          <w:b/>
          <w:bCs/>
        </w:rPr>
        <w:t>2</w:t>
      </w:r>
    </w:p>
    <w:p w14:paraId="178C82C6" w14:textId="4DCCD3C8" w:rsidR="00DE5350" w:rsidRPr="0016020A" w:rsidRDefault="00DE5350" w:rsidP="006003F5">
      <w:pPr>
        <w:pBdr>
          <w:top w:val="single" w:sz="4" w:space="1" w:color="auto"/>
          <w:left w:val="single" w:sz="4" w:space="4" w:color="auto"/>
          <w:bottom w:val="single" w:sz="4" w:space="1" w:color="auto"/>
          <w:right w:val="single" w:sz="4" w:space="4" w:color="auto"/>
        </w:pBdr>
        <w:spacing w:line="360" w:lineRule="auto"/>
        <w:jc w:val="both"/>
        <w:rPr>
          <w:rFonts w:ascii="Arial" w:hAnsi="Arial" w:cs="Arial"/>
          <w:color w:val="262729"/>
          <w:shd w:val="clear" w:color="auto" w:fill="FFFFFF"/>
        </w:rPr>
      </w:pPr>
      <w:r w:rsidRPr="0016020A">
        <w:rPr>
          <w:rFonts w:ascii="Arial" w:hAnsi="Arial" w:cs="Arial"/>
          <w:color w:val="262729"/>
          <w:shd w:val="clear" w:color="auto" w:fill="FFFFFF"/>
        </w:rPr>
        <w:t xml:space="preserve">Le moment </w:t>
      </w:r>
      <w:r w:rsidR="0021236F"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tout a basculé pour Puggy ? "</w:t>
      </w:r>
      <w:r w:rsidR="0021236F"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a </w:t>
      </w:r>
      <w:r w:rsidR="0021236F"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nos économies dans notre propre studio."</w:t>
      </w:r>
    </w:p>
    <w:p w14:paraId="7A8B0097" w14:textId="1849F058" w:rsidR="00DE5350" w:rsidRPr="0016020A" w:rsidRDefault="00DE5350" w:rsidP="00C82346">
      <w:pPr>
        <w:pStyle w:val="Paragraphedeliste"/>
        <w:numPr>
          <w:ilvl w:val="0"/>
          <w:numId w:val="7"/>
        </w:numPr>
        <w:spacing w:line="360" w:lineRule="auto"/>
        <w:jc w:val="both"/>
        <w:rPr>
          <w:rFonts w:ascii="Arial" w:hAnsi="Arial" w:cs="Arial"/>
          <w:color w:val="262729"/>
          <w:shd w:val="clear" w:color="auto" w:fill="FFFFFF"/>
        </w:rPr>
      </w:pPr>
      <w:r w:rsidRPr="0016020A">
        <w:rPr>
          <w:rFonts w:ascii="Arial" w:hAnsi="Arial" w:cs="Arial"/>
          <w:color w:val="262729"/>
          <w:shd w:val="clear" w:color="auto" w:fill="FFFFFF"/>
        </w:rPr>
        <w:t>o</w:t>
      </w:r>
      <w:r w:rsidR="00103A09" w:rsidRPr="0016020A">
        <w:rPr>
          <w:rFonts w:ascii="Arial" w:hAnsi="Arial" w:cs="Arial"/>
          <w:color w:val="262729"/>
          <w:shd w:val="clear" w:color="auto" w:fill="FFFFFF"/>
        </w:rPr>
        <w:t>ù</w:t>
      </w:r>
      <w:r w:rsidRPr="0016020A">
        <w:rPr>
          <w:rFonts w:ascii="Arial" w:hAnsi="Arial" w:cs="Arial"/>
          <w:color w:val="262729"/>
          <w:shd w:val="clear" w:color="auto" w:fill="FFFFFF"/>
        </w:rPr>
        <w:t>, Quan</w:t>
      </w:r>
      <w:r w:rsidR="00103A09" w:rsidRPr="0016020A">
        <w:rPr>
          <w:rFonts w:ascii="Arial" w:hAnsi="Arial" w:cs="Arial"/>
          <w:color w:val="262729"/>
          <w:shd w:val="clear" w:color="auto" w:fill="FFFFFF"/>
        </w:rPr>
        <w:t>d</w:t>
      </w:r>
      <w:r w:rsidRPr="0016020A">
        <w:rPr>
          <w:rFonts w:ascii="Arial" w:hAnsi="Arial" w:cs="Arial"/>
          <w:color w:val="262729"/>
          <w:shd w:val="clear" w:color="auto" w:fill="FFFFFF"/>
        </w:rPr>
        <w:t xml:space="preserve"> on, investies</w:t>
      </w:r>
    </w:p>
    <w:p w14:paraId="390F9F5A" w14:textId="557E6C9F" w:rsidR="00877F5F" w:rsidRPr="0016020A" w:rsidRDefault="00877F5F" w:rsidP="00877F5F">
      <w:pPr>
        <w:pStyle w:val="Paragraphedeliste"/>
        <w:numPr>
          <w:ilvl w:val="0"/>
          <w:numId w:val="7"/>
        </w:numPr>
        <w:spacing w:line="360" w:lineRule="auto"/>
        <w:jc w:val="both"/>
        <w:rPr>
          <w:rFonts w:ascii="Arial" w:hAnsi="Arial" w:cs="Arial"/>
          <w:b/>
          <w:bCs/>
          <w:color w:val="262729"/>
          <w:shd w:val="clear" w:color="auto" w:fill="FFFFFF"/>
        </w:rPr>
      </w:pPr>
      <w:r w:rsidRPr="0016020A">
        <w:rPr>
          <w:rFonts w:ascii="Arial" w:hAnsi="Arial" w:cs="Arial"/>
          <w:b/>
          <w:bCs/>
          <w:color w:val="262729"/>
          <w:shd w:val="clear" w:color="auto" w:fill="FFFFFF"/>
        </w:rPr>
        <w:t xml:space="preserve">où, Quand </w:t>
      </w:r>
      <w:r w:rsidR="00AD1548" w:rsidRPr="0016020A">
        <w:rPr>
          <w:rFonts w:ascii="Arial" w:hAnsi="Arial" w:cs="Arial"/>
          <w:b/>
          <w:bCs/>
          <w:color w:val="262729"/>
          <w:shd w:val="clear" w:color="auto" w:fill="FFFFFF"/>
        </w:rPr>
        <w:t>on, investi</w:t>
      </w:r>
    </w:p>
    <w:p w14:paraId="4A5C2798" w14:textId="5A8A559A" w:rsidR="00DE5350" w:rsidRPr="0016020A" w:rsidRDefault="00CE5CF9" w:rsidP="00C82346">
      <w:pPr>
        <w:pStyle w:val="Paragraphedeliste"/>
        <w:numPr>
          <w:ilvl w:val="0"/>
          <w:numId w:val="7"/>
        </w:numPr>
        <w:spacing w:line="360" w:lineRule="auto"/>
        <w:jc w:val="both"/>
        <w:rPr>
          <w:rFonts w:ascii="Arial" w:hAnsi="Arial" w:cs="Arial"/>
          <w:color w:val="262729"/>
          <w:shd w:val="clear" w:color="auto" w:fill="FFFFFF"/>
        </w:rPr>
      </w:pPr>
      <w:r w:rsidRPr="0016020A">
        <w:rPr>
          <w:rFonts w:ascii="Arial" w:hAnsi="Arial" w:cs="Arial"/>
          <w:color w:val="262729"/>
          <w:shd w:val="clear" w:color="auto" w:fill="FFFFFF"/>
        </w:rPr>
        <w:t>ou, Quand on n’</w:t>
      </w:r>
      <w:r w:rsidR="00597681" w:rsidRPr="0016020A">
        <w:rPr>
          <w:rFonts w:ascii="Arial" w:hAnsi="Arial" w:cs="Arial"/>
          <w:color w:val="262729"/>
          <w:shd w:val="clear" w:color="auto" w:fill="FFFFFF"/>
        </w:rPr>
        <w:t>, investies</w:t>
      </w:r>
    </w:p>
    <w:p w14:paraId="41A28B07" w14:textId="2EED2B03" w:rsidR="00DE5350" w:rsidRPr="0016020A" w:rsidRDefault="00DE5350" w:rsidP="00C82346">
      <w:pPr>
        <w:pStyle w:val="Paragraphedeliste"/>
        <w:numPr>
          <w:ilvl w:val="0"/>
          <w:numId w:val="7"/>
        </w:numPr>
        <w:spacing w:line="360" w:lineRule="auto"/>
        <w:jc w:val="both"/>
        <w:rPr>
          <w:rFonts w:ascii="Arial" w:hAnsi="Arial" w:cs="Arial"/>
          <w:color w:val="262729"/>
          <w:shd w:val="clear" w:color="auto" w:fill="FFFFFF"/>
        </w:rPr>
      </w:pPr>
      <w:r w:rsidRPr="0016020A">
        <w:rPr>
          <w:rFonts w:ascii="Arial" w:hAnsi="Arial" w:cs="Arial"/>
          <w:color w:val="262729"/>
          <w:shd w:val="clear" w:color="auto" w:fill="FFFFFF"/>
        </w:rPr>
        <w:t>où, Quand on, investi</w:t>
      </w:r>
      <w:r w:rsidR="1FCFCFF8" w:rsidRPr="0016020A">
        <w:rPr>
          <w:rFonts w:ascii="Arial" w:hAnsi="Arial" w:cs="Arial"/>
          <w:color w:val="262729"/>
          <w:shd w:val="clear" w:color="auto" w:fill="FFFFFF"/>
        </w:rPr>
        <w:t>t</w:t>
      </w:r>
    </w:p>
    <w:p w14:paraId="6E1DD88B" w14:textId="3B8E57FD" w:rsidR="006A7718" w:rsidRPr="0016020A" w:rsidRDefault="00DE5350" w:rsidP="0016020A">
      <w:pPr>
        <w:pStyle w:val="Paragraphedeliste"/>
        <w:numPr>
          <w:ilvl w:val="0"/>
          <w:numId w:val="7"/>
        </w:numPr>
        <w:spacing w:line="360" w:lineRule="auto"/>
        <w:jc w:val="both"/>
        <w:rPr>
          <w:rFonts w:ascii="Arial" w:hAnsi="Arial" w:cs="Arial"/>
          <w:color w:val="262729"/>
          <w:shd w:val="clear" w:color="auto" w:fill="FFFFFF"/>
        </w:rPr>
      </w:pPr>
      <w:r w:rsidRPr="0016020A">
        <w:rPr>
          <w:rFonts w:ascii="Arial" w:hAnsi="Arial" w:cs="Arial"/>
          <w:color w:val="262729"/>
          <w:shd w:val="clear" w:color="auto" w:fill="FFFFFF"/>
        </w:rPr>
        <w:t>ou, Quant on n’, investi</w:t>
      </w:r>
    </w:p>
    <w:p w14:paraId="1D83FDAC" w14:textId="0BC05F8A" w:rsidR="00C97718" w:rsidRPr="008C6F80" w:rsidRDefault="00C97718" w:rsidP="00C97718">
      <w:pPr>
        <w:spacing w:after="120" w:line="240" w:lineRule="auto"/>
        <w:jc w:val="both"/>
        <w:rPr>
          <w:rFonts w:ascii="Arial" w:hAnsi="Arial" w:cs="Arial"/>
          <w:b/>
          <w:bCs/>
          <w:color w:val="0070C0"/>
          <w:sz w:val="24"/>
          <w:szCs w:val="24"/>
        </w:rPr>
      </w:pPr>
      <w:r w:rsidRPr="008C6F80">
        <w:rPr>
          <w:rFonts w:ascii="Arial" w:hAnsi="Arial" w:cs="Arial"/>
          <w:b/>
          <w:bCs/>
          <w:color w:val="0070C0"/>
          <w:sz w:val="24"/>
          <w:szCs w:val="24"/>
        </w:rPr>
        <w:t>Commentaires</w:t>
      </w:r>
    </w:p>
    <w:p w14:paraId="6BA76CEC" w14:textId="3FBFFEFB" w:rsidR="00C97718" w:rsidRDefault="00C97718" w:rsidP="00C97718">
      <w:pPr>
        <w:spacing w:after="120" w:line="240" w:lineRule="auto"/>
        <w:ind w:left="708"/>
        <w:jc w:val="both"/>
        <w:rPr>
          <w:rFonts w:ascii="Arial" w:hAnsi="Arial" w:cs="Arial"/>
          <w:b/>
          <w:bCs/>
          <w:i/>
          <w:iCs/>
          <w:color w:val="0070C0"/>
          <w:sz w:val="24"/>
          <w:szCs w:val="24"/>
        </w:rPr>
      </w:pPr>
      <w:r>
        <w:rPr>
          <w:rFonts w:ascii="Arial" w:hAnsi="Arial" w:cs="Arial"/>
          <w:b/>
          <w:bCs/>
          <w:i/>
          <w:iCs/>
          <w:color w:val="0070C0"/>
          <w:sz w:val="24"/>
          <w:szCs w:val="24"/>
        </w:rPr>
        <w:t>où</w:t>
      </w:r>
      <w:r w:rsidRPr="008C6F80">
        <w:rPr>
          <w:rFonts w:ascii="Arial" w:hAnsi="Arial" w:cs="Arial"/>
          <w:b/>
          <w:bCs/>
          <w:color w:val="0070C0"/>
          <w:sz w:val="24"/>
          <w:szCs w:val="24"/>
        </w:rPr>
        <w:t> </w:t>
      </w:r>
      <w:r w:rsidRPr="008C6F80">
        <w:rPr>
          <w:rFonts w:ascii="Arial" w:hAnsi="Arial" w:cs="Arial"/>
          <w:b/>
          <w:bCs/>
          <w:i/>
          <w:iCs/>
          <w:color w:val="0070C0"/>
          <w:sz w:val="24"/>
          <w:szCs w:val="24"/>
        </w:rPr>
        <w:t>=&gt;</w:t>
      </w:r>
      <w:r w:rsidRPr="008C6F80">
        <w:rPr>
          <w:rFonts w:ascii="Arial" w:hAnsi="Arial" w:cs="Arial"/>
          <w:b/>
          <w:bCs/>
          <w:color w:val="0070C0"/>
          <w:sz w:val="24"/>
          <w:szCs w:val="24"/>
        </w:rPr>
        <w:t xml:space="preserve"> </w:t>
      </w:r>
      <w:r w:rsidR="00D3502A">
        <w:rPr>
          <w:rFonts w:ascii="Arial" w:hAnsi="Arial" w:cs="Arial"/>
          <w:b/>
          <w:bCs/>
          <w:color w:val="0070C0"/>
          <w:sz w:val="24"/>
          <w:szCs w:val="24"/>
        </w:rPr>
        <w:t>remplace une indication de temps</w:t>
      </w:r>
      <w:r w:rsidR="00EF16F7">
        <w:rPr>
          <w:rFonts w:ascii="Arial" w:hAnsi="Arial" w:cs="Arial"/>
          <w:b/>
          <w:bCs/>
          <w:color w:val="0070C0"/>
          <w:sz w:val="24"/>
          <w:szCs w:val="24"/>
        </w:rPr>
        <w:t xml:space="preserve"> (comme c’est le cas ici)</w:t>
      </w:r>
      <w:r w:rsidR="00D3502A">
        <w:rPr>
          <w:rFonts w:ascii="Arial" w:hAnsi="Arial" w:cs="Arial"/>
          <w:b/>
          <w:bCs/>
          <w:color w:val="0070C0"/>
          <w:sz w:val="24"/>
          <w:szCs w:val="24"/>
        </w:rPr>
        <w:t xml:space="preserve"> ou de lieu</w:t>
      </w:r>
      <w:r w:rsidRPr="008C6F80">
        <w:rPr>
          <w:rFonts w:ascii="Arial" w:hAnsi="Arial" w:cs="Arial"/>
          <w:b/>
          <w:bCs/>
          <w:i/>
          <w:iCs/>
          <w:color w:val="0070C0"/>
          <w:sz w:val="24"/>
          <w:szCs w:val="24"/>
        </w:rPr>
        <w:t xml:space="preserve">. </w:t>
      </w:r>
    </w:p>
    <w:p w14:paraId="773A196C" w14:textId="217D4514" w:rsidR="00433017" w:rsidRDefault="00C930C3" w:rsidP="00DB2FB2">
      <w:pPr>
        <w:spacing w:after="120" w:line="240" w:lineRule="auto"/>
        <w:ind w:left="708"/>
        <w:jc w:val="both"/>
        <w:rPr>
          <w:rFonts w:ascii="Arial" w:hAnsi="Arial" w:cs="Arial"/>
          <w:b/>
          <w:bCs/>
          <w:i/>
          <w:iCs/>
          <w:color w:val="0070C0"/>
          <w:sz w:val="24"/>
          <w:szCs w:val="24"/>
        </w:rPr>
      </w:pPr>
      <w:r>
        <w:rPr>
          <w:rFonts w:ascii="Arial" w:hAnsi="Arial" w:cs="Arial"/>
          <w:b/>
          <w:bCs/>
          <w:i/>
          <w:iCs/>
          <w:color w:val="0070C0"/>
          <w:sz w:val="24"/>
          <w:szCs w:val="24"/>
        </w:rPr>
        <w:t xml:space="preserve">investi =&gt; </w:t>
      </w:r>
      <w:r w:rsidR="004D1528" w:rsidRPr="00DB2FB2">
        <w:rPr>
          <w:rFonts w:ascii="Arial" w:hAnsi="Arial" w:cs="Arial"/>
          <w:b/>
          <w:bCs/>
          <w:color w:val="0070C0"/>
          <w:sz w:val="24"/>
          <w:szCs w:val="24"/>
        </w:rPr>
        <w:t xml:space="preserve">le CDV est </w:t>
      </w:r>
      <w:r w:rsidR="004D1528" w:rsidRPr="00DB2FB2">
        <w:rPr>
          <w:rFonts w:ascii="Arial" w:hAnsi="Arial" w:cs="Arial"/>
          <w:b/>
          <w:bCs/>
          <w:i/>
          <w:iCs/>
          <w:color w:val="0070C0"/>
          <w:sz w:val="24"/>
          <w:szCs w:val="24"/>
        </w:rPr>
        <w:t>économies</w:t>
      </w:r>
      <w:r w:rsidR="004D1528" w:rsidRPr="00DB2FB2">
        <w:rPr>
          <w:rFonts w:ascii="Arial" w:hAnsi="Arial" w:cs="Arial"/>
          <w:b/>
          <w:bCs/>
          <w:color w:val="0070C0"/>
          <w:sz w:val="24"/>
          <w:szCs w:val="24"/>
        </w:rPr>
        <w:t>, mais il est placé à la suite du participe passé. L’accord ne se fait donc pas.</w:t>
      </w:r>
    </w:p>
    <w:p w14:paraId="09EADB4A" w14:textId="77777777" w:rsidR="00DB2FB2" w:rsidRPr="00DB2FB2" w:rsidRDefault="00DB2FB2" w:rsidP="00DB2FB2">
      <w:pPr>
        <w:spacing w:after="120" w:line="240" w:lineRule="auto"/>
        <w:jc w:val="both"/>
        <w:rPr>
          <w:rFonts w:ascii="Arial" w:hAnsi="Arial" w:cs="Arial"/>
          <w:b/>
          <w:bCs/>
          <w:i/>
          <w:iCs/>
          <w:color w:val="0070C0"/>
          <w:sz w:val="24"/>
          <w:szCs w:val="24"/>
        </w:rPr>
      </w:pPr>
    </w:p>
    <w:p w14:paraId="77681518" w14:textId="33041E22" w:rsidR="00C91802" w:rsidRPr="0016020A" w:rsidRDefault="00C91802" w:rsidP="00C91802">
      <w:pPr>
        <w:spacing w:line="360" w:lineRule="auto"/>
        <w:jc w:val="both"/>
        <w:rPr>
          <w:rFonts w:ascii="Arial" w:hAnsi="Arial" w:cs="Arial"/>
          <w:b/>
          <w:bCs/>
        </w:rPr>
      </w:pPr>
      <w:r w:rsidRPr="0016020A">
        <w:rPr>
          <w:rFonts w:ascii="Arial" w:hAnsi="Arial" w:cs="Arial"/>
          <w:b/>
          <w:bCs/>
        </w:rPr>
        <w:t xml:space="preserve">Question </w:t>
      </w:r>
      <w:r w:rsidR="0018282A" w:rsidRPr="0016020A">
        <w:rPr>
          <w:rFonts w:ascii="Arial" w:hAnsi="Arial" w:cs="Arial"/>
          <w:b/>
          <w:bCs/>
        </w:rPr>
        <w:t>3</w:t>
      </w:r>
    </w:p>
    <w:p w14:paraId="04228E72" w14:textId="6154047F" w:rsidR="00841CD6" w:rsidRPr="0016020A" w:rsidRDefault="00841CD6" w:rsidP="0031769D">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 xml:space="preserve">S’il est intéressant d’observer une corrélation entre l’usage intensif du GSM et de médiocres résultats scolaires, il nous paraît tout de même un peu hâtif de l’expliquer nécessairement par une relation de cause à effet en sens unique. Certes, le déclin des scores </w:t>
      </w:r>
      <w:r w:rsidR="004C03D2"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dans le graphique </w:t>
      </w:r>
      <w:r w:rsidR="004C03D2"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coïncider avec l’apparition du téléphone portable et des réseaux sociaux. Et nous ne doutons pas que l’usage massif des écrans et les phénomènes d’addiction suscités par les algorithmes </w:t>
      </w:r>
      <w:r w:rsidR="004C03D2"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considérablement aggraver les difficultés scolaires, ainsi que le </w:t>
      </w:r>
      <w:r w:rsidR="004C03D2"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les études neuro-scientifiques sur l’attention. Mais cette addiction pourrait aussi être un symptôme plutôt qu’une cause unique de la baisse des scores PISA. La démotivation pour l’école, le désintérêt pour ses savoirs, </w:t>
      </w:r>
      <w:r w:rsidR="0031769D"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au moins en partie expliquer la tendance à devenir « accro » aux réseaux sociaux ou aux jeux sur smartphone.</w:t>
      </w:r>
    </w:p>
    <w:p w14:paraId="39D64697" w14:textId="77777777" w:rsidR="00B24146" w:rsidRPr="0016020A" w:rsidRDefault="00B24146" w:rsidP="00C82346">
      <w:pPr>
        <w:spacing w:after="0" w:line="360" w:lineRule="auto"/>
        <w:jc w:val="both"/>
        <w:rPr>
          <w:rFonts w:ascii="Arial" w:hAnsi="Arial" w:cs="Arial"/>
          <w:color w:val="262729"/>
          <w:shd w:val="clear" w:color="auto" w:fill="FFFFFF"/>
        </w:rPr>
      </w:pPr>
    </w:p>
    <w:p w14:paraId="128BBAD1" w14:textId="77777777" w:rsidR="00841CD6" w:rsidRPr="0016020A" w:rsidRDefault="00841CD6" w:rsidP="00C82346">
      <w:pPr>
        <w:pStyle w:val="Paragraphedeliste"/>
        <w:numPr>
          <w:ilvl w:val="0"/>
          <w:numId w:val="11"/>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observés, semblent, peuvent, montre, pourrait</w:t>
      </w:r>
    </w:p>
    <w:p w14:paraId="158A9E73" w14:textId="77777777" w:rsidR="00841CD6" w:rsidRPr="0016020A" w:rsidRDefault="00841CD6" w:rsidP="00C82346">
      <w:pPr>
        <w:pStyle w:val="Paragraphedeliste"/>
        <w:numPr>
          <w:ilvl w:val="0"/>
          <w:numId w:val="11"/>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observé, semblent, peuvent, montre, pourraient</w:t>
      </w:r>
    </w:p>
    <w:p w14:paraId="01ED4FF0" w14:textId="77777777" w:rsidR="00841CD6" w:rsidRPr="0016020A" w:rsidRDefault="00841CD6" w:rsidP="00C82346">
      <w:pPr>
        <w:pStyle w:val="Paragraphedeliste"/>
        <w:numPr>
          <w:ilvl w:val="0"/>
          <w:numId w:val="11"/>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observés, semble, peut, montrent, pourrait</w:t>
      </w:r>
    </w:p>
    <w:p w14:paraId="34EB8244" w14:textId="77777777" w:rsidR="00877F5F" w:rsidRPr="0016020A" w:rsidRDefault="00841CD6" w:rsidP="00877F5F">
      <w:pPr>
        <w:pStyle w:val="Paragraphedeliste"/>
        <w:numPr>
          <w:ilvl w:val="0"/>
          <w:numId w:val="11"/>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observé, semble, peut, montre, pourraient</w:t>
      </w:r>
      <w:r w:rsidR="00877F5F" w:rsidRPr="0016020A">
        <w:rPr>
          <w:rFonts w:ascii="Arial" w:hAnsi="Arial" w:cs="Arial"/>
          <w:color w:val="262729"/>
          <w:shd w:val="clear" w:color="auto" w:fill="FFFFFF"/>
        </w:rPr>
        <w:t xml:space="preserve"> </w:t>
      </w:r>
    </w:p>
    <w:p w14:paraId="407EF314" w14:textId="537F4FBB" w:rsidR="004E07C0" w:rsidRPr="0016020A" w:rsidRDefault="00877F5F" w:rsidP="00C82346">
      <w:pPr>
        <w:pStyle w:val="Paragraphedeliste"/>
        <w:numPr>
          <w:ilvl w:val="0"/>
          <w:numId w:val="11"/>
        </w:numPr>
        <w:spacing w:after="0" w:line="360" w:lineRule="auto"/>
        <w:jc w:val="both"/>
        <w:rPr>
          <w:rFonts w:ascii="Arial" w:hAnsi="Arial" w:cs="Arial"/>
          <w:b/>
          <w:bCs/>
          <w:color w:val="262729"/>
          <w:shd w:val="clear" w:color="auto" w:fill="FFFFFF"/>
        </w:rPr>
      </w:pPr>
      <w:r w:rsidRPr="0016020A">
        <w:rPr>
          <w:rFonts w:ascii="Arial" w:hAnsi="Arial" w:cs="Arial"/>
          <w:b/>
          <w:bCs/>
          <w:color w:val="262729"/>
          <w:shd w:val="clear" w:color="auto" w:fill="FFFFFF"/>
        </w:rPr>
        <w:t>observé, semble, peuvent, montrent, pourraient</w:t>
      </w:r>
    </w:p>
    <w:p w14:paraId="1F2F9F0A" w14:textId="77777777" w:rsidR="006A7718" w:rsidRDefault="006A7718" w:rsidP="00217387">
      <w:pPr>
        <w:spacing w:after="120" w:line="240" w:lineRule="auto"/>
        <w:jc w:val="both"/>
        <w:rPr>
          <w:rFonts w:ascii="Arial" w:hAnsi="Arial" w:cs="Arial"/>
          <w:b/>
          <w:bCs/>
          <w:color w:val="0070C0"/>
          <w:sz w:val="24"/>
          <w:szCs w:val="24"/>
        </w:rPr>
      </w:pPr>
    </w:p>
    <w:p w14:paraId="362B18CD" w14:textId="0A093B2B" w:rsidR="00217387" w:rsidRPr="008C6F80" w:rsidRDefault="00217387" w:rsidP="00217387">
      <w:pPr>
        <w:spacing w:after="120" w:line="240" w:lineRule="auto"/>
        <w:jc w:val="both"/>
        <w:rPr>
          <w:rFonts w:ascii="Arial" w:hAnsi="Arial" w:cs="Arial"/>
          <w:b/>
          <w:bCs/>
          <w:color w:val="0070C0"/>
          <w:sz w:val="24"/>
          <w:szCs w:val="24"/>
        </w:rPr>
      </w:pPr>
      <w:r w:rsidRPr="008C6F80">
        <w:rPr>
          <w:rFonts w:ascii="Arial" w:hAnsi="Arial" w:cs="Arial"/>
          <w:b/>
          <w:bCs/>
          <w:color w:val="0070C0"/>
          <w:sz w:val="24"/>
          <w:szCs w:val="24"/>
        </w:rPr>
        <w:t>Commentaires</w:t>
      </w:r>
    </w:p>
    <w:p w14:paraId="2E634E22" w14:textId="4B6ECAB6" w:rsidR="00217387" w:rsidRPr="008C6F80" w:rsidRDefault="007D2F54" w:rsidP="00217387">
      <w:pPr>
        <w:spacing w:after="120" w:line="240" w:lineRule="auto"/>
        <w:ind w:left="708"/>
        <w:jc w:val="both"/>
        <w:rPr>
          <w:rFonts w:ascii="Arial" w:hAnsi="Arial" w:cs="Arial"/>
          <w:b/>
          <w:bCs/>
          <w:i/>
          <w:iCs/>
          <w:color w:val="0070C0"/>
          <w:sz w:val="24"/>
          <w:szCs w:val="24"/>
        </w:rPr>
      </w:pPr>
      <w:r>
        <w:rPr>
          <w:rFonts w:ascii="Arial" w:hAnsi="Arial" w:cs="Arial"/>
          <w:b/>
          <w:bCs/>
          <w:i/>
          <w:iCs/>
          <w:color w:val="0070C0"/>
          <w:sz w:val="24"/>
          <w:szCs w:val="24"/>
        </w:rPr>
        <w:t>observé</w:t>
      </w:r>
      <w:r w:rsidR="00217387" w:rsidRPr="008C6F80">
        <w:rPr>
          <w:rFonts w:ascii="Arial" w:hAnsi="Arial" w:cs="Arial"/>
          <w:b/>
          <w:bCs/>
          <w:color w:val="0070C0"/>
          <w:sz w:val="24"/>
          <w:szCs w:val="24"/>
        </w:rPr>
        <w:t> </w:t>
      </w:r>
      <w:r w:rsidR="00217387" w:rsidRPr="008C6F80">
        <w:rPr>
          <w:rFonts w:ascii="Arial" w:hAnsi="Arial" w:cs="Arial"/>
          <w:b/>
          <w:bCs/>
          <w:i/>
          <w:iCs/>
          <w:color w:val="0070C0"/>
          <w:sz w:val="24"/>
          <w:szCs w:val="24"/>
        </w:rPr>
        <w:t>=&gt;</w:t>
      </w:r>
      <w:r w:rsidR="00217387" w:rsidRPr="008C6F80">
        <w:rPr>
          <w:rFonts w:ascii="Arial" w:hAnsi="Arial" w:cs="Arial"/>
          <w:b/>
          <w:bCs/>
          <w:color w:val="0070C0"/>
          <w:sz w:val="24"/>
          <w:szCs w:val="24"/>
        </w:rPr>
        <w:t xml:space="preserve"> </w:t>
      </w:r>
      <w:r w:rsidR="000B46ED">
        <w:rPr>
          <w:rFonts w:ascii="Arial" w:hAnsi="Arial" w:cs="Arial"/>
          <w:b/>
          <w:bCs/>
          <w:color w:val="0070C0"/>
          <w:sz w:val="24"/>
          <w:szCs w:val="24"/>
        </w:rPr>
        <w:t xml:space="preserve">accord avec </w:t>
      </w:r>
      <w:r w:rsidR="000B46ED" w:rsidRPr="000B46ED">
        <w:rPr>
          <w:rFonts w:ascii="Arial" w:hAnsi="Arial" w:cs="Arial"/>
          <w:b/>
          <w:bCs/>
          <w:i/>
          <w:iCs/>
          <w:color w:val="0070C0"/>
          <w:sz w:val="24"/>
          <w:szCs w:val="24"/>
        </w:rPr>
        <w:t>le déclin</w:t>
      </w:r>
      <w:r w:rsidR="000B46ED">
        <w:rPr>
          <w:rFonts w:ascii="Arial" w:hAnsi="Arial" w:cs="Arial"/>
          <w:b/>
          <w:bCs/>
          <w:color w:val="0070C0"/>
          <w:sz w:val="24"/>
          <w:szCs w:val="24"/>
        </w:rPr>
        <w:t>.</w:t>
      </w:r>
    </w:p>
    <w:p w14:paraId="32B94A24" w14:textId="1CEA1744" w:rsidR="00217387" w:rsidRPr="008C6F80" w:rsidRDefault="007D2F54" w:rsidP="00217387">
      <w:pPr>
        <w:spacing w:after="120" w:line="240" w:lineRule="auto"/>
        <w:ind w:left="708"/>
        <w:jc w:val="both"/>
        <w:rPr>
          <w:rFonts w:ascii="Arial" w:hAnsi="Arial" w:cs="Arial"/>
          <w:b/>
          <w:bCs/>
          <w:color w:val="0070C0"/>
          <w:sz w:val="24"/>
          <w:szCs w:val="24"/>
        </w:rPr>
      </w:pPr>
      <w:r>
        <w:rPr>
          <w:rFonts w:ascii="Arial" w:hAnsi="Arial" w:cs="Arial"/>
          <w:b/>
          <w:bCs/>
          <w:i/>
          <w:iCs/>
          <w:color w:val="0070C0"/>
          <w:sz w:val="24"/>
          <w:szCs w:val="24"/>
        </w:rPr>
        <w:t>semble</w:t>
      </w:r>
      <w:r w:rsidR="00217387" w:rsidRPr="008C6F80">
        <w:rPr>
          <w:rFonts w:ascii="Arial" w:hAnsi="Arial" w:cs="Arial"/>
          <w:b/>
          <w:bCs/>
          <w:i/>
          <w:iCs/>
          <w:color w:val="0070C0"/>
          <w:sz w:val="24"/>
          <w:szCs w:val="24"/>
        </w:rPr>
        <w:t xml:space="preserve"> =&gt; </w:t>
      </w:r>
      <w:r w:rsidR="000A4032">
        <w:rPr>
          <w:rFonts w:ascii="Arial" w:hAnsi="Arial" w:cs="Arial"/>
          <w:b/>
          <w:bCs/>
          <w:color w:val="0070C0"/>
          <w:sz w:val="24"/>
          <w:szCs w:val="24"/>
        </w:rPr>
        <w:t>sujet </w:t>
      </w:r>
      <w:r w:rsidR="00410695">
        <w:rPr>
          <w:rFonts w:ascii="Arial" w:hAnsi="Arial" w:cs="Arial"/>
          <w:b/>
          <w:bCs/>
          <w:color w:val="0070C0"/>
          <w:sz w:val="24"/>
          <w:szCs w:val="24"/>
        </w:rPr>
        <w:t>=</w:t>
      </w:r>
      <w:r w:rsidR="000B46ED">
        <w:rPr>
          <w:rFonts w:ascii="Arial" w:hAnsi="Arial" w:cs="Arial"/>
          <w:b/>
          <w:bCs/>
          <w:color w:val="0070C0"/>
          <w:sz w:val="24"/>
          <w:szCs w:val="24"/>
        </w:rPr>
        <w:t xml:space="preserve"> </w:t>
      </w:r>
      <w:r w:rsidR="000B46ED" w:rsidRPr="000B46ED">
        <w:rPr>
          <w:rFonts w:ascii="Arial" w:hAnsi="Arial" w:cs="Arial"/>
          <w:b/>
          <w:bCs/>
          <w:i/>
          <w:iCs/>
          <w:color w:val="0070C0"/>
          <w:sz w:val="24"/>
          <w:szCs w:val="24"/>
        </w:rPr>
        <w:t>le déclin</w:t>
      </w:r>
      <w:r w:rsidR="00217387" w:rsidRPr="008C6F80">
        <w:rPr>
          <w:rFonts w:ascii="Arial" w:hAnsi="Arial" w:cs="Arial"/>
          <w:b/>
          <w:bCs/>
          <w:color w:val="0070C0"/>
          <w:sz w:val="24"/>
          <w:szCs w:val="24"/>
        </w:rPr>
        <w:t>.</w:t>
      </w:r>
    </w:p>
    <w:p w14:paraId="095E0E1D" w14:textId="02CD01DE" w:rsidR="00217387" w:rsidRDefault="006E6916" w:rsidP="00217387">
      <w:pPr>
        <w:spacing w:after="120" w:line="240" w:lineRule="auto"/>
        <w:ind w:left="708"/>
        <w:jc w:val="both"/>
        <w:rPr>
          <w:rFonts w:ascii="Arial" w:hAnsi="Arial" w:cs="Arial"/>
          <w:b/>
          <w:bCs/>
          <w:color w:val="0070C0"/>
          <w:sz w:val="24"/>
          <w:szCs w:val="24"/>
        </w:rPr>
      </w:pPr>
      <w:r>
        <w:rPr>
          <w:rFonts w:ascii="Arial" w:hAnsi="Arial" w:cs="Arial"/>
          <w:b/>
          <w:bCs/>
          <w:i/>
          <w:iCs/>
          <w:color w:val="0070C0"/>
          <w:sz w:val="24"/>
          <w:szCs w:val="24"/>
        </w:rPr>
        <w:t>peuvent</w:t>
      </w:r>
      <w:r w:rsidR="00217387" w:rsidRPr="008C6F80">
        <w:rPr>
          <w:rFonts w:ascii="Arial" w:hAnsi="Arial" w:cs="Arial"/>
          <w:b/>
          <w:bCs/>
          <w:i/>
          <w:iCs/>
          <w:color w:val="0070C0"/>
          <w:sz w:val="24"/>
          <w:szCs w:val="24"/>
        </w:rPr>
        <w:t xml:space="preserve"> =&gt; </w:t>
      </w:r>
      <w:r w:rsidR="00DE131B" w:rsidRPr="008C6F80">
        <w:rPr>
          <w:rFonts w:ascii="Arial" w:hAnsi="Arial" w:cs="Arial"/>
          <w:b/>
          <w:bCs/>
          <w:color w:val="0070C0"/>
          <w:sz w:val="24"/>
          <w:szCs w:val="24"/>
        </w:rPr>
        <w:t xml:space="preserve">2 sujets liés par </w:t>
      </w:r>
      <w:r w:rsidR="00DE131B" w:rsidRPr="008C6F80">
        <w:rPr>
          <w:rFonts w:ascii="Arial" w:hAnsi="Arial" w:cs="Arial"/>
          <w:b/>
          <w:bCs/>
          <w:i/>
          <w:iCs/>
          <w:color w:val="0070C0"/>
          <w:sz w:val="24"/>
          <w:szCs w:val="24"/>
        </w:rPr>
        <w:t>et.</w:t>
      </w:r>
    </w:p>
    <w:p w14:paraId="796B5055" w14:textId="6C14670E" w:rsidR="008772AF" w:rsidRDefault="006E6916" w:rsidP="008772AF">
      <w:pPr>
        <w:spacing w:after="120" w:line="240" w:lineRule="auto"/>
        <w:ind w:left="708"/>
        <w:jc w:val="both"/>
        <w:rPr>
          <w:rFonts w:ascii="Arial" w:hAnsi="Arial" w:cs="Arial"/>
          <w:b/>
          <w:bCs/>
          <w:color w:val="0070C0"/>
          <w:sz w:val="24"/>
          <w:szCs w:val="24"/>
        </w:rPr>
      </w:pPr>
      <w:r>
        <w:rPr>
          <w:rFonts w:ascii="Arial" w:hAnsi="Arial" w:cs="Arial"/>
          <w:b/>
          <w:bCs/>
          <w:i/>
          <w:iCs/>
          <w:color w:val="0070C0"/>
          <w:sz w:val="24"/>
          <w:szCs w:val="24"/>
        </w:rPr>
        <w:t>montrent</w:t>
      </w:r>
      <w:r w:rsidR="008772AF" w:rsidRPr="008772AF">
        <w:rPr>
          <w:rFonts w:ascii="Arial" w:hAnsi="Arial" w:cs="Arial"/>
          <w:b/>
          <w:bCs/>
          <w:color w:val="0070C0"/>
          <w:sz w:val="24"/>
          <w:szCs w:val="24"/>
        </w:rPr>
        <w:t xml:space="preserve"> </w:t>
      </w:r>
      <w:r w:rsidR="008772AF" w:rsidRPr="008C6F80">
        <w:rPr>
          <w:rFonts w:ascii="Arial" w:hAnsi="Arial" w:cs="Arial"/>
          <w:b/>
          <w:bCs/>
          <w:i/>
          <w:iCs/>
          <w:color w:val="0070C0"/>
          <w:sz w:val="24"/>
          <w:szCs w:val="24"/>
        </w:rPr>
        <w:t xml:space="preserve">=&gt; </w:t>
      </w:r>
      <w:r w:rsidR="00495755">
        <w:rPr>
          <w:rFonts w:ascii="Arial" w:hAnsi="Arial" w:cs="Arial"/>
          <w:b/>
          <w:bCs/>
          <w:color w:val="0070C0"/>
          <w:sz w:val="24"/>
          <w:szCs w:val="24"/>
        </w:rPr>
        <w:t xml:space="preserve">sujet = </w:t>
      </w:r>
      <w:r w:rsidR="00495755" w:rsidRPr="00495755">
        <w:rPr>
          <w:rFonts w:ascii="Arial" w:hAnsi="Arial" w:cs="Arial"/>
          <w:b/>
          <w:bCs/>
          <w:i/>
          <w:iCs/>
          <w:color w:val="0070C0"/>
          <w:sz w:val="24"/>
          <w:szCs w:val="24"/>
        </w:rPr>
        <w:t>les études</w:t>
      </w:r>
      <w:r w:rsidR="00495755">
        <w:rPr>
          <w:rFonts w:ascii="Arial" w:hAnsi="Arial" w:cs="Arial"/>
          <w:b/>
          <w:bCs/>
          <w:color w:val="0070C0"/>
          <w:sz w:val="24"/>
          <w:szCs w:val="24"/>
        </w:rPr>
        <w:t>, placé à la suite du verbe</w:t>
      </w:r>
      <w:r w:rsidR="008772AF" w:rsidRPr="008C6F80">
        <w:rPr>
          <w:rFonts w:ascii="Arial" w:hAnsi="Arial" w:cs="Arial"/>
          <w:b/>
          <w:bCs/>
          <w:i/>
          <w:iCs/>
          <w:color w:val="0070C0"/>
          <w:sz w:val="24"/>
          <w:szCs w:val="24"/>
        </w:rPr>
        <w:t>.</w:t>
      </w:r>
    </w:p>
    <w:p w14:paraId="756C6B32" w14:textId="3229F66C" w:rsidR="006E6916" w:rsidRPr="008C6F80" w:rsidRDefault="00DE131B" w:rsidP="00217387">
      <w:pPr>
        <w:spacing w:after="120" w:line="240" w:lineRule="auto"/>
        <w:ind w:left="708"/>
        <w:jc w:val="both"/>
        <w:rPr>
          <w:rFonts w:ascii="Arial" w:hAnsi="Arial" w:cs="Arial"/>
          <w:b/>
          <w:bCs/>
          <w:i/>
          <w:iCs/>
          <w:color w:val="0070C0"/>
          <w:sz w:val="24"/>
          <w:szCs w:val="24"/>
        </w:rPr>
      </w:pPr>
      <w:r>
        <w:rPr>
          <w:rFonts w:ascii="Arial" w:hAnsi="Arial" w:cs="Arial"/>
          <w:b/>
          <w:bCs/>
          <w:i/>
          <w:iCs/>
          <w:color w:val="0070C0"/>
          <w:sz w:val="24"/>
          <w:szCs w:val="24"/>
        </w:rPr>
        <w:t>pourraient</w:t>
      </w:r>
      <w:r w:rsidR="00E93EA4">
        <w:rPr>
          <w:rFonts w:ascii="Arial" w:hAnsi="Arial" w:cs="Arial"/>
          <w:b/>
          <w:bCs/>
          <w:i/>
          <w:iCs/>
          <w:color w:val="0070C0"/>
          <w:sz w:val="24"/>
          <w:szCs w:val="24"/>
        </w:rPr>
        <w:t xml:space="preserve"> =&gt;</w:t>
      </w:r>
      <w:r w:rsidR="00604433">
        <w:rPr>
          <w:rFonts w:ascii="Arial" w:hAnsi="Arial" w:cs="Arial"/>
          <w:b/>
          <w:bCs/>
          <w:i/>
          <w:iCs/>
          <w:color w:val="0070C0"/>
          <w:sz w:val="24"/>
          <w:szCs w:val="24"/>
        </w:rPr>
        <w:t xml:space="preserve"> </w:t>
      </w:r>
      <w:r w:rsidR="00604433" w:rsidRPr="00604433">
        <w:rPr>
          <w:rFonts w:ascii="Arial" w:hAnsi="Arial" w:cs="Arial"/>
          <w:b/>
          <w:bCs/>
          <w:color w:val="0070C0"/>
          <w:sz w:val="24"/>
          <w:szCs w:val="24"/>
        </w:rPr>
        <w:t>2 sujets séparés par une virgule :</w:t>
      </w:r>
      <w:r w:rsidR="00604433">
        <w:rPr>
          <w:rFonts w:ascii="Arial" w:hAnsi="Arial" w:cs="Arial"/>
          <w:b/>
          <w:bCs/>
          <w:i/>
          <w:iCs/>
          <w:color w:val="0070C0"/>
          <w:sz w:val="24"/>
          <w:szCs w:val="24"/>
        </w:rPr>
        <w:t xml:space="preserve"> La démotivation…, le désintérêt…</w:t>
      </w:r>
    </w:p>
    <w:p w14:paraId="7B2F1549" w14:textId="77777777" w:rsidR="000709CD" w:rsidRDefault="000709CD" w:rsidP="17DBE9B8">
      <w:pPr>
        <w:jc w:val="both"/>
        <w:rPr>
          <w:rFonts w:ascii="Arial" w:hAnsi="Arial" w:cs="Arial"/>
          <w:b/>
          <w:bCs/>
          <w:sz w:val="24"/>
          <w:szCs w:val="24"/>
        </w:rPr>
      </w:pPr>
    </w:p>
    <w:p w14:paraId="5FC86CE9" w14:textId="77777777" w:rsidR="006A7718" w:rsidRDefault="006A7718" w:rsidP="17DBE9B8">
      <w:pPr>
        <w:jc w:val="both"/>
        <w:rPr>
          <w:rFonts w:ascii="Arial" w:hAnsi="Arial" w:cs="Arial"/>
          <w:b/>
          <w:bCs/>
          <w:sz w:val="24"/>
          <w:szCs w:val="24"/>
        </w:rPr>
      </w:pPr>
    </w:p>
    <w:p w14:paraId="57089469" w14:textId="77777777" w:rsidR="006A7718" w:rsidRDefault="006A7718" w:rsidP="17DBE9B8">
      <w:pPr>
        <w:jc w:val="both"/>
        <w:rPr>
          <w:rFonts w:ascii="Arial" w:hAnsi="Arial" w:cs="Arial"/>
          <w:b/>
          <w:bCs/>
          <w:sz w:val="24"/>
          <w:szCs w:val="24"/>
        </w:rPr>
      </w:pPr>
    </w:p>
    <w:p w14:paraId="4ADAFCE6" w14:textId="77777777" w:rsidR="006A7718" w:rsidRDefault="006A7718" w:rsidP="17DBE9B8">
      <w:pPr>
        <w:jc w:val="both"/>
        <w:rPr>
          <w:rFonts w:ascii="Arial" w:hAnsi="Arial" w:cs="Arial"/>
          <w:b/>
          <w:bCs/>
          <w:sz w:val="24"/>
          <w:szCs w:val="24"/>
        </w:rPr>
      </w:pPr>
    </w:p>
    <w:p w14:paraId="76E10246" w14:textId="77777777" w:rsidR="006A7718" w:rsidRDefault="006A7718" w:rsidP="17DBE9B8">
      <w:pPr>
        <w:jc w:val="both"/>
        <w:rPr>
          <w:rFonts w:ascii="Arial" w:hAnsi="Arial" w:cs="Arial"/>
          <w:b/>
          <w:bCs/>
          <w:sz w:val="24"/>
          <w:szCs w:val="24"/>
        </w:rPr>
      </w:pPr>
    </w:p>
    <w:p w14:paraId="1114F28C" w14:textId="77777777" w:rsidR="0016020A" w:rsidRDefault="0016020A" w:rsidP="17DBE9B8">
      <w:pPr>
        <w:jc w:val="both"/>
        <w:rPr>
          <w:rFonts w:ascii="Arial" w:hAnsi="Arial" w:cs="Arial"/>
          <w:b/>
          <w:bCs/>
          <w:sz w:val="24"/>
          <w:szCs w:val="24"/>
        </w:rPr>
      </w:pPr>
    </w:p>
    <w:p w14:paraId="62C78EF1" w14:textId="77777777" w:rsidR="006A7718" w:rsidRDefault="006A7718" w:rsidP="17DBE9B8">
      <w:pPr>
        <w:jc w:val="both"/>
        <w:rPr>
          <w:rFonts w:ascii="Arial" w:hAnsi="Arial" w:cs="Arial"/>
          <w:b/>
          <w:bCs/>
          <w:sz w:val="24"/>
          <w:szCs w:val="24"/>
        </w:rPr>
      </w:pPr>
    </w:p>
    <w:p w14:paraId="16D192F5" w14:textId="77777777" w:rsidR="006A7718" w:rsidRDefault="006A7718" w:rsidP="17DBE9B8">
      <w:pPr>
        <w:jc w:val="both"/>
        <w:rPr>
          <w:rFonts w:ascii="Arial" w:hAnsi="Arial" w:cs="Arial"/>
          <w:b/>
          <w:bCs/>
          <w:sz w:val="24"/>
          <w:szCs w:val="24"/>
        </w:rPr>
      </w:pPr>
    </w:p>
    <w:p w14:paraId="3BE4A34B" w14:textId="2D92FE35" w:rsidR="00877F5F" w:rsidRPr="0016020A" w:rsidRDefault="00877F5F" w:rsidP="17DBE9B8">
      <w:pPr>
        <w:jc w:val="both"/>
        <w:rPr>
          <w:rFonts w:ascii="Arial" w:hAnsi="Arial" w:cs="Arial"/>
          <w:b/>
          <w:bCs/>
        </w:rPr>
      </w:pPr>
      <w:r w:rsidRPr="0016020A">
        <w:rPr>
          <w:rFonts w:ascii="Arial" w:hAnsi="Arial" w:cs="Arial"/>
          <w:b/>
          <w:bCs/>
        </w:rPr>
        <w:lastRenderedPageBreak/>
        <w:t xml:space="preserve">Question </w:t>
      </w:r>
      <w:r w:rsidR="00AB2F19" w:rsidRPr="0016020A">
        <w:rPr>
          <w:rFonts w:ascii="Arial" w:hAnsi="Arial" w:cs="Arial"/>
          <w:b/>
          <w:bCs/>
        </w:rPr>
        <w:t>4</w:t>
      </w:r>
    </w:p>
    <w:p w14:paraId="3D29F56E" w14:textId="6123F5A6" w:rsidR="00875010" w:rsidRPr="0016020A" w:rsidRDefault="00D63CA3" w:rsidP="17DBE9B8">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 xml:space="preserve">Le reportage "Sans boulot : tous fraudeurs ?" de RTL-TVI, qui a montré le vécu de certains chômeurs en Wallonie, a été très mal </w:t>
      </w:r>
      <w:r w:rsidR="000E1ACD"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du </w:t>
      </w:r>
      <w:r w:rsidR="22FF5B0E" w:rsidRPr="0016020A">
        <w:rPr>
          <w:rFonts w:ascii="Arial" w:hAnsi="Arial" w:cs="Arial"/>
          <w:color w:val="262729"/>
          <w:shd w:val="clear" w:color="auto" w:fill="FFFFFF"/>
        </w:rPr>
        <w:t xml:space="preserve">côté </w:t>
      </w:r>
      <w:r w:rsidRPr="0016020A">
        <w:rPr>
          <w:rFonts w:ascii="Arial" w:hAnsi="Arial" w:cs="Arial"/>
          <w:color w:val="262729"/>
          <w:shd w:val="clear" w:color="auto" w:fill="FFFFFF"/>
        </w:rPr>
        <w:t xml:space="preserve">francophone tant par les décideurs politiques que dans l'opinion </w:t>
      </w:r>
      <w:r w:rsidR="0D40AA85" w:rsidRPr="0016020A">
        <w:rPr>
          <w:rFonts w:ascii="Arial" w:hAnsi="Arial" w:cs="Arial"/>
          <w:color w:val="262729"/>
        </w:rPr>
        <w:t>________</w:t>
      </w:r>
      <w:r w:rsidRPr="0016020A">
        <w:rPr>
          <w:rFonts w:ascii="Arial" w:hAnsi="Arial" w:cs="Arial"/>
          <w:color w:val="262729"/>
          <w:shd w:val="clear" w:color="auto" w:fill="FFFFFF"/>
        </w:rPr>
        <w:t xml:space="preserve">. Ce n’est pas le cas en Flandre. Au-delà des questions légitimes sur la qualité du travail journalistique que cette émission a </w:t>
      </w:r>
      <w:r w:rsidR="00283A5F" w:rsidRPr="0016020A">
        <w:rPr>
          <w:rFonts w:ascii="Arial" w:hAnsi="Arial" w:cs="Arial"/>
          <w:color w:val="262729"/>
          <w:shd w:val="clear" w:color="auto" w:fill="FFFFFF"/>
        </w:rPr>
        <w:t>________</w:t>
      </w:r>
      <w:r w:rsidRPr="0016020A">
        <w:rPr>
          <w:rFonts w:ascii="Arial" w:hAnsi="Arial" w:cs="Arial"/>
          <w:color w:val="262729"/>
          <w:shd w:val="clear" w:color="auto" w:fill="FFFFFF"/>
        </w:rPr>
        <w:t>, ceci témoigne-</w:t>
      </w:r>
      <w:r w:rsidR="000E1ACD"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d’une différence de culture entre le sud et Le nord du pays ? </w:t>
      </w:r>
      <w:r w:rsidR="00122FCA" w:rsidRPr="0016020A">
        <w:rPr>
          <w:rFonts w:ascii="Arial" w:hAnsi="Arial" w:cs="Arial"/>
          <w:color w:val="262729"/>
          <w:shd w:val="clear" w:color="auto" w:fill="FFFFFF"/>
        </w:rPr>
        <w:t xml:space="preserve">Cette question, </w:t>
      </w:r>
      <w:r w:rsidRPr="0016020A">
        <w:rPr>
          <w:rFonts w:ascii="Arial" w:hAnsi="Arial" w:cs="Arial"/>
          <w:color w:val="262729"/>
          <w:shd w:val="clear" w:color="auto" w:fill="FFFFFF"/>
        </w:rPr>
        <w:t xml:space="preserve">La Libre </w:t>
      </w:r>
      <w:r w:rsidR="00122FCA" w:rsidRPr="0016020A">
        <w:rPr>
          <w:rFonts w:ascii="Arial" w:hAnsi="Arial" w:cs="Arial"/>
          <w:color w:val="262729"/>
          <w:shd w:val="clear" w:color="auto" w:fill="FFFFFF"/>
        </w:rPr>
        <w:t>l’</w:t>
      </w:r>
      <w:r w:rsidRPr="0016020A">
        <w:rPr>
          <w:rFonts w:ascii="Arial" w:hAnsi="Arial" w:cs="Arial"/>
          <w:color w:val="262729"/>
          <w:shd w:val="clear" w:color="auto" w:fill="FFFFFF"/>
        </w:rPr>
        <w:t xml:space="preserve">a </w:t>
      </w:r>
      <w:r w:rsidR="000E1ACD" w:rsidRPr="0016020A">
        <w:rPr>
          <w:rFonts w:ascii="Arial" w:hAnsi="Arial" w:cs="Arial"/>
          <w:color w:val="262729"/>
          <w:shd w:val="clear" w:color="auto" w:fill="FFFFFF"/>
        </w:rPr>
        <w:t>________</w:t>
      </w:r>
      <w:r w:rsidRPr="0016020A">
        <w:rPr>
          <w:rFonts w:ascii="Arial" w:hAnsi="Arial" w:cs="Arial"/>
          <w:color w:val="262729"/>
          <w:shd w:val="clear" w:color="auto" w:fill="FFFFFF"/>
        </w:rPr>
        <w:t xml:space="preserve"> à Isolde Van den Eynde, éditorialiste au Het Laatste Nieuws.</w:t>
      </w:r>
    </w:p>
    <w:p w14:paraId="71E344CB" w14:textId="77777777" w:rsidR="000A32CE" w:rsidRPr="0016020A" w:rsidRDefault="000A32CE" w:rsidP="000A32CE">
      <w:pPr>
        <w:spacing w:after="0" w:line="360" w:lineRule="auto"/>
        <w:jc w:val="both"/>
        <w:rPr>
          <w:rFonts w:ascii="Arial" w:hAnsi="Arial" w:cs="Arial"/>
          <w:color w:val="262729"/>
          <w:shd w:val="clear" w:color="auto" w:fill="FFFFFF"/>
        </w:rPr>
      </w:pPr>
    </w:p>
    <w:p w14:paraId="1BBF1003" w14:textId="22FA5C61" w:rsidR="000E1ACD" w:rsidRPr="0016020A" w:rsidRDefault="000E1ACD" w:rsidP="000E1ACD">
      <w:pPr>
        <w:pStyle w:val="Paragraphedeliste"/>
        <w:numPr>
          <w:ilvl w:val="0"/>
          <w:numId w:val="16"/>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 xml:space="preserve">accueillis, </w:t>
      </w:r>
      <w:r w:rsidR="42365820" w:rsidRPr="0016020A">
        <w:rPr>
          <w:rFonts w:ascii="Arial" w:hAnsi="Arial" w:cs="Arial"/>
          <w:color w:val="262729"/>
          <w:shd w:val="clear" w:color="auto" w:fill="FFFFFF"/>
        </w:rPr>
        <w:t xml:space="preserve">publique, </w:t>
      </w:r>
      <w:r w:rsidRPr="0016020A">
        <w:rPr>
          <w:rFonts w:ascii="Arial" w:hAnsi="Arial" w:cs="Arial"/>
          <w:color w:val="262729"/>
          <w:shd w:val="clear" w:color="auto" w:fill="FFFFFF"/>
        </w:rPr>
        <w:t>suscités, t-il, posé</w:t>
      </w:r>
      <w:r w:rsidR="009E4931" w:rsidRPr="0016020A">
        <w:rPr>
          <w:rFonts w:ascii="Arial" w:hAnsi="Arial" w:cs="Arial"/>
          <w:color w:val="262729"/>
          <w:shd w:val="clear" w:color="auto" w:fill="FFFFFF"/>
        </w:rPr>
        <w:t>e</w:t>
      </w:r>
    </w:p>
    <w:p w14:paraId="38E5E7DC" w14:textId="01B31691" w:rsidR="000E1ACD" w:rsidRPr="0016020A" w:rsidRDefault="000E1ACD" w:rsidP="000E1ACD">
      <w:pPr>
        <w:pStyle w:val="Paragraphedeliste"/>
        <w:numPr>
          <w:ilvl w:val="0"/>
          <w:numId w:val="16"/>
        </w:numPr>
        <w:spacing w:after="0" w:line="360" w:lineRule="auto"/>
        <w:jc w:val="both"/>
        <w:rPr>
          <w:rFonts w:ascii="Arial" w:hAnsi="Arial" w:cs="Arial"/>
          <w:b/>
          <w:bCs/>
          <w:color w:val="262729"/>
          <w:shd w:val="clear" w:color="auto" w:fill="FFFFFF"/>
        </w:rPr>
      </w:pPr>
      <w:r w:rsidRPr="0016020A">
        <w:rPr>
          <w:rFonts w:ascii="Arial" w:hAnsi="Arial" w:cs="Arial"/>
          <w:b/>
          <w:bCs/>
          <w:color w:val="262729"/>
          <w:shd w:val="clear" w:color="auto" w:fill="FFFFFF"/>
        </w:rPr>
        <w:t xml:space="preserve">accueilli, </w:t>
      </w:r>
      <w:r w:rsidR="478B38F4" w:rsidRPr="0016020A">
        <w:rPr>
          <w:rFonts w:ascii="Arial" w:hAnsi="Arial" w:cs="Arial"/>
          <w:b/>
          <w:bCs/>
          <w:color w:val="262729"/>
        </w:rPr>
        <w:t>publique,</w:t>
      </w:r>
      <w:r w:rsidR="478B38F4" w:rsidRPr="0016020A">
        <w:rPr>
          <w:rFonts w:ascii="Arial" w:hAnsi="Arial" w:cs="Arial"/>
          <w:color w:val="262729"/>
        </w:rPr>
        <w:t xml:space="preserve"> </w:t>
      </w:r>
      <w:r w:rsidRPr="0016020A">
        <w:rPr>
          <w:rFonts w:ascii="Arial" w:hAnsi="Arial" w:cs="Arial"/>
          <w:b/>
          <w:bCs/>
          <w:color w:val="262729"/>
          <w:shd w:val="clear" w:color="auto" w:fill="FFFFFF"/>
        </w:rPr>
        <w:t>suscitées, t-il, posé</w:t>
      </w:r>
      <w:r w:rsidR="009E4931" w:rsidRPr="0016020A">
        <w:rPr>
          <w:rFonts w:ascii="Arial" w:hAnsi="Arial" w:cs="Arial"/>
          <w:b/>
          <w:bCs/>
          <w:color w:val="262729"/>
          <w:shd w:val="clear" w:color="auto" w:fill="FFFFFF"/>
        </w:rPr>
        <w:t>e</w:t>
      </w:r>
    </w:p>
    <w:p w14:paraId="0B3CAF0A" w14:textId="25097F9C" w:rsidR="000E1ACD" w:rsidRPr="0016020A" w:rsidRDefault="000E1ACD" w:rsidP="000E1ACD">
      <w:pPr>
        <w:pStyle w:val="Paragraphedeliste"/>
        <w:numPr>
          <w:ilvl w:val="0"/>
          <w:numId w:val="16"/>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accueilli,</w:t>
      </w:r>
      <w:r w:rsidR="58854251" w:rsidRPr="0016020A">
        <w:rPr>
          <w:rFonts w:ascii="Arial" w:hAnsi="Arial" w:cs="Arial"/>
          <w:color w:val="262729"/>
          <w:shd w:val="clear" w:color="auto" w:fill="FFFFFF"/>
        </w:rPr>
        <w:t xml:space="preserve"> </w:t>
      </w:r>
      <w:r w:rsidR="0EAFD73B" w:rsidRPr="0016020A">
        <w:rPr>
          <w:rFonts w:ascii="Arial" w:hAnsi="Arial" w:cs="Arial"/>
          <w:color w:val="262729"/>
          <w:shd w:val="clear" w:color="auto" w:fill="FFFFFF"/>
        </w:rPr>
        <w:t xml:space="preserve">public, </w:t>
      </w:r>
      <w:r w:rsidRPr="0016020A">
        <w:rPr>
          <w:rFonts w:ascii="Arial" w:hAnsi="Arial" w:cs="Arial"/>
          <w:color w:val="262729"/>
          <w:shd w:val="clear" w:color="auto" w:fill="FFFFFF"/>
        </w:rPr>
        <w:t>suscité, t</w:t>
      </w:r>
      <w:r w:rsidR="009E4931" w:rsidRPr="0016020A">
        <w:rPr>
          <w:rFonts w:ascii="Arial" w:hAnsi="Arial" w:cs="Arial"/>
          <w:color w:val="262729"/>
          <w:shd w:val="clear" w:color="auto" w:fill="FFFFFF"/>
        </w:rPr>
        <w:t>’</w:t>
      </w:r>
      <w:r w:rsidRPr="0016020A">
        <w:rPr>
          <w:rFonts w:ascii="Arial" w:hAnsi="Arial" w:cs="Arial"/>
          <w:color w:val="262729"/>
          <w:shd w:val="clear" w:color="auto" w:fill="FFFFFF"/>
        </w:rPr>
        <w:t>il, posé</w:t>
      </w:r>
    </w:p>
    <w:p w14:paraId="31B31FC8" w14:textId="5D85EA89" w:rsidR="000E1ACD" w:rsidRPr="0016020A" w:rsidRDefault="000E1ACD" w:rsidP="000E1ACD">
      <w:pPr>
        <w:pStyle w:val="Paragraphedeliste"/>
        <w:numPr>
          <w:ilvl w:val="0"/>
          <w:numId w:val="16"/>
        </w:numPr>
        <w:spacing w:after="0" w:line="360" w:lineRule="auto"/>
        <w:jc w:val="both"/>
        <w:rPr>
          <w:rFonts w:ascii="Arial" w:hAnsi="Arial" w:cs="Arial"/>
          <w:color w:val="262729"/>
          <w:shd w:val="clear" w:color="auto" w:fill="FFFFFF"/>
        </w:rPr>
      </w:pPr>
      <w:bookmarkStart w:id="2" w:name="_Hlk214621224"/>
      <w:r w:rsidRPr="0016020A">
        <w:rPr>
          <w:rFonts w:ascii="Arial" w:hAnsi="Arial" w:cs="Arial"/>
          <w:color w:val="262729"/>
          <w:shd w:val="clear" w:color="auto" w:fill="FFFFFF"/>
        </w:rPr>
        <w:t>accueilli,</w:t>
      </w:r>
      <w:r w:rsidR="74F13378" w:rsidRPr="0016020A">
        <w:rPr>
          <w:rFonts w:ascii="Arial" w:hAnsi="Arial" w:cs="Arial"/>
          <w:color w:val="262729"/>
          <w:shd w:val="clear" w:color="auto" w:fill="FFFFFF"/>
        </w:rPr>
        <w:t xml:space="preserve"> publi</w:t>
      </w:r>
      <w:r w:rsidR="00253E5A">
        <w:rPr>
          <w:rFonts w:ascii="Arial" w:hAnsi="Arial" w:cs="Arial"/>
          <w:color w:val="262729"/>
          <w:shd w:val="clear" w:color="auto" w:fill="FFFFFF"/>
        </w:rPr>
        <w:t>que</w:t>
      </w:r>
      <w:r w:rsidR="74F13378" w:rsidRPr="0016020A">
        <w:rPr>
          <w:rFonts w:ascii="Arial" w:hAnsi="Arial" w:cs="Arial"/>
          <w:color w:val="262729"/>
          <w:shd w:val="clear" w:color="auto" w:fill="FFFFFF"/>
        </w:rPr>
        <w:t>,</w:t>
      </w:r>
      <w:r w:rsidR="025CBB0A" w:rsidRPr="0016020A">
        <w:rPr>
          <w:rFonts w:ascii="Arial" w:hAnsi="Arial" w:cs="Arial"/>
          <w:color w:val="262729"/>
          <w:shd w:val="clear" w:color="auto" w:fill="FFFFFF"/>
        </w:rPr>
        <w:t xml:space="preserve"> </w:t>
      </w:r>
      <w:r w:rsidRPr="0016020A">
        <w:rPr>
          <w:rFonts w:ascii="Arial" w:hAnsi="Arial" w:cs="Arial"/>
          <w:color w:val="262729"/>
          <w:shd w:val="clear" w:color="auto" w:fill="FFFFFF"/>
        </w:rPr>
        <w:t>suscitées, t</w:t>
      </w:r>
      <w:r w:rsidR="009E4931" w:rsidRPr="0016020A">
        <w:rPr>
          <w:rFonts w:ascii="Arial" w:hAnsi="Arial" w:cs="Arial"/>
          <w:color w:val="262729"/>
          <w:shd w:val="clear" w:color="auto" w:fill="FFFFFF"/>
        </w:rPr>
        <w:t>’</w:t>
      </w:r>
      <w:r w:rsidRPr="0016020A">
        <w:rPr>
          <w:rFonts w:ascii="Arial" w:hAnsi="Arial" w:cs="Arial"/>
          <w:color w:val="262729"/>
          <w:shd w:val="clear" w:color="auto" w:fill="FFFFFF"/>
        </w:rPr>
        <w:t>il, posé</w:t>
      </w:r>
      <w:r w:rsidR="009E4931" w:rsidRPr="0016020A">
        <w:rPr>
          <w:rFonts w:ascii="Arial" w:hAnsi="Arial" w:cs="Arial"/>
          <w:color w:val="262729"/>
          <w:shd w:val="clear" w:color="auto" w:fill="FFFFFF"/>
        </w:rPr>
        <w:t>e</w:t>
      </w:r>
    </w:p>
    <w:p w14:paraId="2FE44452" w14:textId="19A83D0C" w:rsidR="00DA315C" w:rsidRDefault="000E1ACD" w:rsidP="00C82346">
      <w:pPr>
        <w:pStyle w:val="Paragraphedeliste"/>
        <w:numPr>
          <w:ilvl w:val="0"/>
          <w:numId w:val="16"/>
        </w:numPr>
        <w:spacing w:after="0" w:line="360" w:lineRule="auto"/>
        <w:jc w:val="both"/>
        <w:rPr>
          <w:rFonts w:ascii="Arial" w:hAnsi="Arial" w:cs="Arial"/>
          <w:color w:val="262729"/>
          <w:shd w:val="clear" w:color="auto" w:fill="FFFFFF"/>
        </w:rPr>
      </w:pPr>
      <w:r w:rsidRPr="0016020A">
        <w:rPr>
          <w:rFonts w:ascii="Arial" w:hAnsi="Arial" w:cs="Arial"/>
          <w:color w:val="262729"/>
          <w:shd w:val="clear" w:color="auto" w:fill="FFFFFF"/>
        </w:rPr>
        <w:t>accueilli</w:t>
      </w:r>
      <w:r w:rsidR="009E4931" w:rsidRPr="0016020A">
        <w:rPr>
          <w:rFonts w:ascii="Arial" w:hAnsi="Arial" w:cs="Arial"/>
          <w:color w:val="262729"/>
          <w:shd w:val="clear" w:color="auto" w:fill="FFFFFF"/>
        </w:rPr>
        <w:t>s</w:t>
      </w:r>
      <w:r w:rsidRPr="0016020A">
        <w:rPr>
          <w:rFonts w:ascii="Arial" w:hAnsi="Arial" w:cs="Arial"/>
          <w:color w:val="262729"/>
          <w:shd w:val="clear" w:color="auto" w:fill="FFFFFF"/>
        </w:rPr>
        <w:t xml:space="preserve">, </w:t>
      </w:r>
      <w:r w:rsidR="00C463F5">
        <w:rPr>
          <w:rFonts w:ascii="Arial" w:hAnsi="Arial" w:cs="Arial"/>
          <w:color w:val="262729"/>
          <w:shd w:val="clear" w:color="auto" w:fill="FFFFFF"/>
        </w:rPr>
        <w:t>publique</w:t>
      </w:r>
      <w:r w:rsidRPr="0016020A">
        <w:rPr>
          <w:rFonts w:ascii="Arial" w:hAnsi="Arial" w:cs="Arial"/>
          <w:color w:val="262729"/>
          <w:shd w:val="clear" w:color="auto" w:fill="FFFFFF"/>
        </w:rPr>
        <w:t>, suscitée</w:t>
      </w:r>
      <w:r w:rsidR="0030045D">
        <w:rPr>
          <w:rFonts w:ascii="Arial" w:hAnsi="Arial" w:cs="Arial"/>
          <w:color w:val="262729"/>
          <w:shd w:val="clear" w:color="auto" w:fill="FFFFFF"/>
        </w:rPr>
        <w:t>s</w:t>
      </w:r>
      <w:r w:rsidRPr="0016020A">
        <w:rPr>
          <w:rFonts w:ascii="Arial" w:hAnsi="Arial" w:cs="Arial"/>
          <w:color w:val="262729"/>
          <w:shd w:val="clear" w:color="auto" w:fill="FFFFFF"/>
        </w:rPr>
        <w:t>, t-il, posé</w:t>
      </w:r>
      <w:bookmarkEnd w:id="2"/>
    </w:p>
    <w:p w14:paraId="3D310D2B" w14:textId="77777777" w:rsidR="0016020A" w:rsidRDefault="0016020A" w:rsidP="0016020A">
      <w:pPr>
        <w:spacing w:after="0" w:line="360" w:lineRule="auto"/>
        <w:jc w:val="both"/>
        <w:rPr>
          <w:rFonts w:ascii="Arial" w:hAnsi="Arial" w:cs="Arial"/>
          <w:color w:val="262729"/>
          <w:shd w:val="clear" w:color="auto" w:fill="FFFFFF"/>
        </w:rPr>
      </w:pPr>
    </w:p>
    <w:p w14:paraId="6B15D938" w14:textId="77777777" w:rsidR="0016020A" w:rsidRPr="008C6F80" w:rsidRDefault="0016020A" w:rsidP="0016020A">
      <w:pPr>
        <w:spacing w:after="120" w:line="240" w:lineRule="auto"/>
        <w:jc w:val="both"/>
        <w:rPr>
          <w:rFonts w:ascii="Arial" w:hAnsi="Arial" w:cs="Arial"/>
          <w:b/>
          <w:bCs/>
          <w:color w:val="0070C0"/>
          <w:sz w:val="24"/>
          <w:szCs w:val="24"/>
        </w:rPr>
      </w:pPr>
      <w:r w:rsidRPr="008C6F80">
        <w:rPr>
          <w:rFonts w:ascii="Arial" w:hAnsi="Arial" w:cs="Arial"/>
          <w:b/>
          <w:bCs/>
          <w:color w:val="0070C0"/>
          <w:sz w:val="24"/>
          <w:szCs w:val="24"/>
        </w:rPr>
        <w:t>Commentaires</w:t>
      </w:r>
    </w:p>
    <w:p w14:paraId="403B3AD2" w14:textId="7668DB25" w:rsidR="0016020A" w:rsidRDefault="002B2AC4" w:rsidP="0016020A">
      <w:pPr>
        <w:spacing w:after="120" w:line="240" w:lineRule="auto"/>
        <w:ind w:left="708"/>
        <w:jc w:val="both"/>
        <w:rPr>
          <w:rFonts w:ascii="Arial" w:hAnsi="Arial" w:cs="Arial"/>
          <w:b/>
          <w:bCs/>
          <w:i/>
          <w:iCs/>
          <w:color w:val="0070C0"/>
          <w:sz w:val="24"/>
          <w:szCs w:val="24"/>
        </w:rPr>
      </w:pPr>
      <w:r>
        <w:rPr>
          <w:rFonts w:ascii="Arial" w:hAnsi="Arial" w:cs="Arial"/>
          <w:b/>
          <w:bCs/>
          <w:i/>
          <w:iCs/>
          <w:color w:val="0070C0"/>
          <w:sz w:val="24"/>
          <w:szCs w:val="24"/>
        </w:rPr>
        <w:t>accueilli</w:t>
      </w:r>
      <w:r w:rsidR="0016020A" w:rsidRPr="008C6F80">
        <w:rPr>
          <w:rFonts w:ascii="Arial" w:hAnsi="Arial" w:cs="Arial"/>
          <w:b/>
          <w:bCs/>
          <w:color w:val="0070C0"/>
          <w:sz w:val="24"/>
          <w:szCs w:val="24"/>
        </w:rPr>
        <w:t> </w:t>
      </w:r>
      <w:r w:rsidR="0016020A" w:rsidRPr="008C6F80">
        <w:rPr>
          <w:rFonts w:ascii="Arial" w:hAnsi="Arial" w:cs="Arial"/>
          <w:b/>
          <w:bCs/>
          <w:i/>
          <w:iCs/>
          <w:color w:val="0070C0"/>
          <w:sz w:val="24"/>
          <w:szCs w:val="24"/>
        </w:rPr>
        <w:t>=&gt;</w:t>
      </w:r>
      <w:r w:rsidR="0016020A" w:rsidRPr="008C6F80">
        <w:rPr>
          <w:rFonts w:ascii="Arial" w:hAnsi="Arial" w:cs="Arial"/>
          <w:b/>
          <w:bCs/>
          <w:color w:val="0070C0"/>
          <w:sz w:val="24"/>
          <w:szCs w:val="24"/>
        </w:rPr>
        <w:t xml:space="preserve"> </w:t>
      </w:r>
      <w:r>
        <w:rPr>
          <w:rFonts w:ascii="Arial" w:hAnsi="Arial" w:cs="Arial"/>
          <w:b/>
          <w:bCs/>
          <w:color w:val="0070C0"/>
          <w:sz w:val="24"/>
          <w:szCs w:val="24"/>
        </w:rPr>
        <w:t>accord avec</w:t>
      </w:r>
      <w:r w:rsidR="001947A5">
        <w:rPr>
          <w:rFonts w:ascii="Arial" w:hAnsi="Arial" w:cs="Arial"/>
          <w:b/>
          <w:bCs/>
          <w:color w:val="0070C0"/>
          <w:sz w:val="24"/>
          <w:szCs w:val="24"/>
        </w:rPr>
        <w:t xml:space="preserve"> </w:t>
      </w:r>
      <w:r w:rsidR="001947A5" w:rsidRPr="001947A5">
        <w:rPr>
          <w:rFonts w:ascii="Arial" w:hAnsi="Arial" w:cs="Arial"/>
          <w:b/>
          <w:bCs/>
          <w:i/>
          <w:iCs/>
          <w:color w:val="0070C0"/>
          <w:sz w:val="24"/>
          <w:szCs w:val="24"/>
        </w:rPr>
        <w:t>Le reportage</w:t>
      </w:r>
      <w:r w:rsidR="0016020A" w:rsidRPr="008C6F80">
        <w:rPr>
          <w:rFonts w:ascii="Arial" w:hAnsi="Arial" w:cs="Arial"/>
          <w:b/>
          <w:bCs/>
          <w:i/>
          <w:iCs/>
          <w:color w:val="0070C0"/>
          <w:sz w:val="24"/>
          <w:szCs w:val="24"/>
        </w:rPr>
        <w:t xml:space="preserve">. </w:t>
      </w:r>
    </w:p>
    <w:p w14:paraId="3B4C5F55" w14:textId="5D712D67" w:rsidR="0016020A" w:rsidRDefault="001947A5" w:rsidP="0016020A">
      <w:pPr>
        <w:spacing w:after="120" w:line="240" w:lineRule="auto"/>
        <w:ind w:left="708"/>
        <w:jc w:val="both"/>
        <w:rPr>
          <w:rFonts w:ascii="Arial" w:hAnsi="Arial" w:cs="Arial"/>
          <w:b/>
          <w:bCs/>
          <w:color w:val="0070C0"/>
          <w:sz w:val="24"/>
          <w:szCs w:val="24"/>
        </w:rPr>
      </w:pPr>
      <w:r>
        <w:rPr>
          <w:rFonts w:ascii="Arial" w:hAnsi="Arial" w:cs="Arial"/>
          <w:b/>
          <w:bCs/>
          <w:i/>
          <w:iCs/>
          <w:color w:val="0070C0"/>
          <w:sz w:val="24"/>
          <w:szCs w:val="24"/>
        </w:rPr>
        <w:t>publique =</w:t>
      </w:r>
      <w:r w:rsidR="004062C8">
        <w:rPr>
          <w:rFonts w:ascii="Arial" w:hAnsi="Arial" w:cs="Arial"/>
          <w:b/>
          <w:bCs/>
          <w:i/>
          <w:iCs/>
          <w:color w:val="0070C0"/>
          <w:sz w:val="24"/>
          <w:szCs w:val="24"/>
        </w:rPr>
        <w:t xml:space="preserve">&gt; </w:t>
      </w:r>
      <w:r w:rsidR="004062C8" w:rsidRPr="004062C8">
        <w:rPr>
          <w:rFonts w:ascii="Arial" w:hAnsi="Arial" w:cs="Arial"/>
          <w:b/>
          <w:bCs/>
          <w:color w:val="0070C0"/>
          <w:sz w:val="24"/>
          <w:szCs w:val="24"/>
        </w:rPr>
        <w:t>féminin de</w:t>
      </w:r>
      <w:r w:rsidR="004062C8">
        <w:rPr>
          <w:rFonts w:ascii="Arial" w:hAnsi="Arial" w:cs="Arial"/>
          <w:b/>
          <w:bCs/>
          <w:i/>
          <w:iCs/>
          <w:color w:val="0070C0"/>
          <w:sz w:val="24"/>
          <w:szCs w:val="24"/>
        </w:rPr>
        <w:t xml:space="preserve"> public</w:t>
      </w:r>
      <w:r w:rsidR="0016020A" w:rsidRPr="00DB2FB2">
        <w:rPr>
          <w:rFonts w:ascii="Arial" w:hAnsi="Arial" w:cs="Arial"/>
          <w:b/>
          <w:bCs/>
          <w:color w:val="0070C0"/>
          <w:sz w:val="24"/>
          <w:szCs w:val="24"/>
        </w:rPr>
        <w:t>.</w:t>
      </w:r>
    </w:p>
    <w:p w14:paraId="15F6EA33" w14:textId="60924B9A" w:rsidR="00CD1FFC" w:rsidRDefault="00CD1FFC" w:rsidP="0016020A">
      <w:pPr>
        <w:spacing w:after="120" w:line="240" w:lineRule="auto"/>
        <w:ind w:left="708"/>
        <w:jc w:val="both"/>
        <w:rPr>
          <w:rFonts w:ascii="Arial" w:hAnsi="Arial" w:cs="Arial"/>
          <w:b/>
          <w:bCs/>
          <w:color w:val="0070C0"/>
          <w:sz w:val="24"/>
          <w:szCs w:val="24"/>
        </w:rPr>
      </w:pPr>
      <w:r>
        <w:rPr>
          <w:rFonts w:ascii="Arial" w:hAnsi="Arial" w:cs="Arial"/>
          <w:b/>
          <w:bCs/>
          <w:i/>
          <w:iCs/>
          <w:color w:val="0070C0"/>
          <w:sz w:val="24"/>
          <w:szCs w:val="24"/>
        </w:rPr>
        <w:t xml:space="preserve">suscitées =&gt; </w:t>
      </w:r>
      <w:r w:rsidRPr="00295F29">
        <w:rPr>
          <w:rFonts w:ascii="Arial" w:hAnsi="Arial" w:cs="Arial"/>
          <w:b/>
          <w:bCs/>
          <w:color w:val="0070C0"/>
          <w:sz w:val="24"/>
          <w:szCs w:val="24"/>
        </w:rPr>
        <w:t>le CDV, repris par</w:t>
      </w:r>
      <w:r>
        <w:rPr>
          <w:rFonts w:ascii="Arial" w:hAnsi="Arial" w:cs="Arial"/>
          <w:b/>
          <w:bCs/>
          <w:i/>
          <w:iCs/>
          <w:color w:val="0070C0"/>
          <w:sz w:val="24"/>
          <w:szCs w:val="24"/>
        </w:rPr>
        <w:t xml:space="preserve"> que</w:t>
      </w:r>
      <w:r w:rsidRPr="00295F29">
        <w:rPr>
          <w:rFonts w:ascii="Arial" w:hAnsi="Arial" w:cs="Arial"/>
          <w:b/>
          <w:bCs/>
          <w:color w:val="0070C0"/>
          <w:sz w:val="24"/>
          <w:szCs w:val="24"/>
        </w:rPr>
        <w:t>, est</w:t>
      </w:r>
      <w:r>
        <w:rPr>
          <w:rFonts w:ascii="Arial" w:hAnsi="Arial" w:cs="Arial"/>
          <w:b/>
          <w:bCs/>
          <w:i/>
          <w:iCs/>
          <w:color w:val="0070C0"/>
          <w:sz w:val="24"/>
          <w:szCs w:val="24"/>
        </w:rPr>
        <w:t xml:space="preserve"> </w:t>
      </w:r>
      <w:r w:rsidR="00295F29">
        <w:rPr>
          <w:rFonts w:ascii="Arial" w:hAnsi="Arial" w:cs="Arial"/>
          <w:b/>
          <w:bCs/>
          <w:i/>
          <w:iCs/>
          <w:color w:val="0070C0"/>
          <w:sz w:val="24"/>
          <w:szCs w:val="24"/>
        </w:rPr>
        <w:t xml:space="preserve">questions légitimes </w:t>
      </w:r>
      <w:r w:rsidR="00295F29" w:rsidRPr="00295F29">
        <w:rPr>
          <w:rFonts w:ascii="Arial" w:hAnsi="Arial" w:cs="Arial"/>
          <w:b/>
          <w:bCs/>
          <w:color w:val="0070C0"/>
          <w:sz w:val="24"/>
          <w:szCs w:val="24"/>
        </w:rPr>
        <w:t>(féminin pluriel).</w:t>
      </w:r>
    </w:p>
    <w:p w14:paraId="074B9BC2" w14:textId="314CA133" w:rsidR="00D81BF2" w:rsidRDefault="00D81BF2" w:rsidP="0016020A">
      <w:pPr>
        <w:spacing w:after="120" w:line="240" w:lineRule="auto"/>
        <w:ind w:left="708"/>
        <w:jc w:val="both"/>
        <w:rPr>
          <w:rFonts w:ascii="Arial" w:hAnsi="Arial" w:cs="Arial"/>
          <w:b/>
          <w:bCs/>
          <w:i/>
          <w:iCs/>
          <w:color w:val="0070C0"/>
          <w:sz w:val="24"/>
          <w:szCs w:val="24"/>
        </w:rPr>
      </w:pPr>
      <w:r>
        <w:rPr>
          <w:rFonts w:ascii="Arial" w:hAnsi="Arial" w:cs="Arial"/>
          <w:b/>
          <w:bCs/>
          <w:i/>
          <w:iCs/>
          <w:color w:val="0070C0"/>
          <w:sz w:val="24"/>
          <w:szCs w:val="24"/>
        </w:rPr>
        <w:t>t-il </w:t>
      </w:r>
      <w:r w:rsidR="00BA66D1">
        <w:rPr>
          <w:rFonts w:ascii="Arial" w:hAnsi="Arial" w:cs="Arial"/>
          <w:b/>
          <w:bCs/>
          <w:i/>
          <w:iCs/>
          <w:color w:val="0070C0"/>
          <w:sz w:val="24"/>
          <w:szCs w:val="24"/>
        </w:rPr>
        <w:t xml:space="preserve">=&gt; </w:t>
      </w:r>
      <w:r w:rsidR="00BA66D1" w:rsidRPr="004738E0">
        <w:rPr>
          <w:rFonts w:ascii="Arial" w:hAnsi="Arial" w:cs="Arial"/>
          <w:b/>
          <w:bCs/>
          <w:color w:val="0070C0"/>
          <w:sz w:val="24"/>
          <w:szCs w:val="24"/>
        </w:rPr>
        <w:t xml:space="preserve">le </w:t>
      </w:r>
      <w:r w:rsidR="00BA66D1" w:rsidRPr="004738E0">
        <w:rPr>
          <w:rFonts w:ascii="Arial" w:hAnsi="Arial" w:cs="Arial"/>
          <w:b/>
          <w:bCs/>
          <w:i/>
          <w:iCs/>
          <w:color w:val="0070C0"/>
          <w:sz w:val="24"/>
          <w:szCs w:val="24"/>
        </w:rPr>
        <w:t>t</w:t>
      </w:r>
      <w:r w:rsidR="00BA66D1" w:rsidRPr="004738E0">
        <w:rPr>
          <w:rFonts w:ascii="Arial" w:hAnsi="Arial" w:cs="Arial"/>
          <w:b/>
          <w:bCs/>
          <w:color w:val="0070C0"/>
          <w:sz w:val="24"/>
          <w:szCs w:val="24"/>
        </w:rPr>
        <w:t xml:space="preserve"> euphonique est entouré de traits d’union</w:t>
      </w:r>
      <w:r w:rsidR="00BA66D1">
        <w:rPr>
          <w:rFonts w:ascii="Arial" w:hAnsi="Arial" w:cs="Arial"/>
          <w:b/>
          <w:bCs/>
          <w:i/>
          <w:iCs/>
          <w:color w:val="0070C0"/>
          <w:sz w:val="24"/>
          <w:szCs w:val="24"/>
        </w:rPr>
        <w:t xml:space="preserve"> (mange-t-il, va-t-on,</w:t>
      </w:r>
      <w:r w:rsidR="004738E0">
        <w:rPr>
          <w:rFonts w:ascii="Arial" w:hAnsi="Arial" w:cs="Arial"/>
          <w:b/>
          <w:bCs/>
          <w:i/>
          <w:iCs/>
          <w:color w:val="0070C0"/>
          <w:sz w:val="24"/>
          <w:szCs w:val="24"/>
        </w:rPr>
        <w:t xml:space="preserve"> pense-t-elle…).</w:t>
      </w:r>
    </w:p>
    <w:p w14:paraId="67DF5197" w14:textId="33743F9A" w:rsidR="006B0A75" w:rsidRPr="00295F29" w:rsidRDefault="006B0A75" w:rsidP="0016020A">
      <w:pPr>
        <w:spacing w:after="120" w:line="240" w:lineRule="auto"/>
        <w:ind w:left="708"/>
        <w:jc w:val="both"/>
        <w:rPr>
          <w:rFonts w:ascii="Arial" w:hAnsi="Arial" w:cs="Arial"/>
          <w:b/>
          <w:bCs/>
          <w:color w:val="0070C0"/>
          <w:sz w:val="24"/>
          <w:szCs w:val="24"/>
        </w:rPr>
      </w:pPr>
      <w:r>
        <w:rPr>
          <w:rFonts w:ascii="Arial" w:hAnsi="Arial" w:cs="Arial"/>
          <w:b/>
          <w:bCs/>
          <w:i/>
          <w:iCs/>
          <w:color w:val="0070C0"/>
          <w:sz w:val="24"/>
          <w:szCs w:val="24"/>
        </w:rPr>
        <w:t xml:space="preserve">posée =&gt; </w:t>
      </w:r>
      <w:r w:rsidRPr="00F426C9">
        <w:rPr>
          <w:rFonts w:ascii="Arial" w:hAnsi="Arial" w:cs="Arial"/>
          <w:b/>
          <w:bCs/>
          <w:color w:val="0070C0"/>
          <w:sz w:val="24"/>
          <w:szCs w:val="24"/>
        </w:rPr>
        <w:t xml:space="preserve">le </w:t>
      </w:r>
      <w:r w:rsidR="00F426C9" w:rsidRPr="00F426C9">
        <w:rPr>
          <w:rFonts w:ascii="Arial" w:hAnsi="Arial" w:cs="Arial"/>
          <w:b/>
          <w:bCs/>
          <w:color w:val="0070C0"/>
          <w:sz w:val="24"/>
          <w:szCs w:val="24"/>
        </w:rPr>
        <w:t>CDV, repris par</w:t>
      </w:r>
      <w:r w:rsidR="00F426C9">
        <w:rPr>
          <w:rFonts w:ascii="Arial" w:hAnsi="Arial" w:cs="Arial"/>
          <w:b/>
          <w:bCs/>
          <w:i/>
          <w:iCs/>
          <w:color w:val="0070C0"/>
          <w:sz w:val="24"/>
          <w:szCs w:val="24"/>
        </w:rPr>
        <w:t xml:space="preserve"> l’</w:t>
      </w:r>
      <w:r w:rsidR="00F426C9" w:rsidRPr="00F426C9">
        <w:rPr>
          <w:rFonts w:ascii="Arial" w:hAnsi="Arial" w:cs="Arial"/>
          <w:b/>
          <w:bCs/>
          <w:color w:val="0070C0"/>
          <w:sz w:val="24"/>
          <w:szCs w:val="24"/>
        </w:rPr>
        <w:t>, est</w:t>
      </w:r>
      <w:r w:rsidR="00F426C9">
        <w:rPr>
          <w:rFonts w:ascii="Arial" w:hAnsi="Arial" w:cs="Arial"/>
          <w:b/>
          <w:bCs/>
          <w:i/>
          <w:iCs/>
          <w:color w:val="0070C0"/>
          <w:sz w:val="24"/>
          <w:szCs w:val="24"/>
        </w:rPr>
        <w:t xml:space="preserve"> Cette question.</w:t>
      </w:r>
    </w:p>
    <w:p w14:paraId="02EA5158" w14:textId="77777777" w:rsidR="00CD1FFC" w:rsidRDefault="00CD1FFC" w:rsidP="0016020A">
      <w:pPr>
        <w:spacing w:after="120" w:line="240" w:lineRule="auto"/>
        <w:ind w:left="708"/>
        <w:jc w:val="both"/>
        <w:rPr>
          <w:rFonts w:ascii="Arial" w:hAnsi="Arial" w:cs="Arial"/>
          <w:b/>
          <w:bCs/>
          <w:i/>
          <w:iCs/>
          <w:color w:val="0070C0"/>
          <w:sz w:val="24"/>
          <w:szCs w:val="24"/>
        </w:rPr>
      </w:pPr>
    </w:p>
    <w:p w14:paraId="657752F0" w14:textId="77777777" w:rsidR="000A4E09" w:rsidRDefault="000A4E09" w:rsidP="0016020A">
      <w:pPr>
        <w:spacing w:after="120" w:line="240" w:lineRule="auto"/>
        <w:ind w:left="708"/>
        <w:jc w:val="both"/>
        <w:rPr>
          <w:rFonts w:ascii="Arial" w:hAnsi="Arial" w:cs="Arial"/>
          <w:b/>
          <w:bCs/>
          <w:i/>
          <w:iCs/>
          <w:color w:val="0070C0"/>
          <w:sz w:val="24"/>
          <w:szCs w:val="24"/>
        </w:rPr>
      </w:pPr>
    </w:p>
    <w:p w14:paraId="2B4E2A1D" w14:textId="77777777" w:rsidR="000A4E09" w:rsidRDefault="000A4E09" w:rsidP="0016020A">
      <w:pPr>
        <w:spacing w:after="120" w:line="240" w:lineRule="auto"/>
        <w:ind w:left="708"/>
        <w:jc w:val="both"/>
        <w:rPr>
          <w:rFonts w:ascii="Arial" w:hAnsi="Arial" w:cs="Arial"/>
          <w:b/>
          <w:bCs/>
          <w:i/>
          <w:iCs/>
          <w:color w:val="0070C0"/>
          <w:sz w:val="24"/>
          <w:szCs w:val="24"/>
        </w:rPr>
      </w:pPr>
    </w:p>
    <w:p w14:paraId="05C33F9B" w14:textId="77777777" w:rsidR="000A4E09" w:rsidRDefault="000A4E09" w:rsidP="0016020A">
      <w:pPr>
        <w:spacing w:after="120" w:line="240" w:lineRule="auto"/>
        <w:ind w:left="708"/>
        <w:jc w:val="both"/>
        <w:rPr>
          <w:rFonts w:ascii="Arial" w:hAnsi="Arial" w:cs="Arial"/>
          <w:b/>
          <w:bCs/>
          <w:i/>
          <w:iCs/>
          <w:color w:val="0070C0"/>
          <w:sz w:val="24"/>
          <w:szCs w:val="24"/>
        </w:rPr>
      </w:pPr>
    </w:p>
    <w:p w14:paraId="7BADE43D" w14:textId="77777777" w:rsidR="000A4E09" w:rsidRDefault="000A4E09" w:rsidP="0016020A">
      <w:pPr>
        <w:spacing w:after="120" w:line="240" w:lineRule="auto"/>
        <w:ind w:left="708"/>
        <w:jc w:val="both"/>
        <w:rPr>
          <w:rFonts w:ascii="Arial" w:hAnsi="Arial" w:cs="Arial"/>
          <w:b/>
          <w:bCs/>
          <w:i/>
          <w:iCs/>
          <w:color w:val="0070C0"/>
          <w:sz w:val="24"/>
          <w:szCs w:val="24"/>
        </w:rPr>
      </w:pPr>
    </w:p>
    <w:p w14:paraId="50A54435" w14:textId="77777777" w:rsidR="000A4E09" w:rsidRDefault="000A4E09" w:rsidP="0016020A">
      <w:pPr>
        <w:spacing w:after="120" w:line="240" w:lineRule="auto"/>
        <w:ind w:left="708"/>
        <w:jc w:val="both"/>
        <w:rPr>
          <w:rFonts w:ascii="Arial" w:hAnsi="Arial" w:cs="Arial"/>
          <w:b/>
          <w:bCs/>
          <w:i/>
          <w:iCs/>
          <w:color w:val="0070C0"/>
          <w:sz w:val="24"/>
          <w:szCs w:val="24"/>
        </w:rPr>
      </w:pPr>
    </w:p>
    <w:p w14:paraId="1C45C466" w14:textId="77777777" w:rsidR="000A4E09" w:rsidRDefault="000A4E09" w:rsidP="0016020A">
      <w:pPr>
        <w:spacing w:after="120" w:line="240" w:lineRule="auto"/>
        <w:ind w:left="708"/>
        <w:jc w:val="both"/>
        <w:rPr>
          <w:rFonts w:ascii="Arial" w:hAnsi="Arial" w:cs="Arial"/>
          <w:b/>
          <w:bCs/>
          <w:i/>
          <w:iCs/>
          <w:color w:val="0070C0"/>
          <w:sz w:val="24"/>
          <w:szCs w:val="24"/>
        </w:rPr>
      </w:pPr>
    </w:p>
    <w:p w14:paraId="0BD2A738" w14:textId="77777777" w:rsidR="000A4E09" w:rsidRDefault="000A4E09" w:rsidP="0016020A">
      <w:pPr>
        <w:spacing w:after="120" w:line="240" w:lineRule="auto"/>
        <w:ind w:left="708"/>
        <w:jc w:val="both"/>
        <w:rPr>
          <w:rFonts w:ascii="Arial" w:hAnsi="Arial" w:cs="Arial"/>
          <w:b/>
          <w:bCs/>
          <w:i/>
          <w:iCs/>
          <w:color w:val="0070C0"/>
          <w:sz w:val="24"/>
          <w:szCs w:val="24"/>
        </w:rPr>
      </w:pPr>
    </w:p>
    <w:p w14:paraId="7C6267C4" w14:textId="77777777" w:rsidR="000A4E09" w:rsidRDefault="000A4E09" w:rsidP="0016020A">
      <w:pPr>
        <w:spacing w:after="120" w:line="240" w:lineRule="auto"/>
        <w:ind w:left="708"/>
        <w:jc w:val="both"/>
        <w:rPr>
          <w:rFonts w:ascii="Arial" w:hAnsi="Arial" w:cs="Arial"/>
          <w:b/>
          <w:bCs/>
          <w:i/>
          <w:iCs/>
          <w:color w:val="0070C0"/>
          <w:sz w:val="24"/>
          <w:szCs w:val="24"/>
        </w:rPr>
      </w:pPr>
    </w:p>
    <w:p w14:paraId="697065FA" w14:textId="77777777" w:rsidR="000A4E09" w:rsidRDefault="000A4E09" w:rsidP="0016020A">
      <w:pPr>
        <w:spacing w:after="120" w:line="240" w:lineRule="auto"/>
        <w:ind w:left="708"/>
        <w:jc w:val="both"/>
        <w:rPr>
          <w:rFonts w:ascii="Arial" w:hAnsi="Arial" w:cs="Arial"/>
          <w:b/>
          <w:bCs/>
          <w:i/>
          <w:iCs/>
          <w:color w:val="0070C0"/>
          <w:sz w:val="24"/>
          <w:szCs w:val="24"/>
        </w:rPr>
      </w:pPr>
    </w:p>
    <w:p w14:paraId="17BAECEB" w14:textId="77777777" w:rsidR="000A4E09" w:rsidRDefault="000A4E09" w:rsidP="0016020A">
      <w:pPr>
        <w:spacing w:after="120" w:line="240" w:lineRule="auto"/>
        <w:ind w:left="708"/>
        <w:jc w:val="both"/>
        <w:rPr>
          <w:rFonts w:ascii="Arial" w:hAnsi="Arial" w:cs="Arial"/>
          <w:b/>
          <w:bCs/>
          <w:i/>
          <w:iCs/>
          <w:color w:val="0070C0"/>
          <w:sz w:val="24"/>
          <w:szCs w:val="24"/>
        </w:rPr>
      </w:pPr>
    </w:p>
    <w:p w14:paraId="4D620F3D" w14:textId="77777777" w:rsidR="000A4E09" w:rsidRDefault="000A4E09" w:rsidP="0016020A">
      <w:pPr>
        <w:spacing w:after="120" w:line="240" w:lineRule="auto"/>
        <w:ind w:left="708"/>
        <w:jc w:val="both"/>
        <w:rPr>
          <w:rFonts w:ascii="Arial" w:hAnsi="Arial" w:cs="Arial"/>
          <w:b/>
          <w:bCs/>
          <w:i/>
          <w:iCs/>
          <w:color w:val="0070C0"/>
          <w:sz w:val="24"/>
          <w:szCs w:val="24"/>
        </w:rPr>
      </w:pPr>
    </w:p>
    <w:p w14:paraId="0D44E4E2" w14:textId="77777777" w:rsidR="000A4E09" w:rsidRDefault="000A4E09" w:rsidP="0016020A">
      <w:pPr>
        <w:spacing w:after="120" w:line="240" w:lineRule="auto"/>
        <w:ind w:left="708"/>
        <w:jc w:val="both"/>
        <w:rPr>
          <w:rFonts w:ascii="Arial" w:hAnsi="Arial" w:cs="Arial"/>
          <w:b/>
          <w:bCs/>
          <w:i/>
          <w:iCs/>
          <w:color w:val="0070C0"/>
          <w:sz w:val="24"/>
          <w:szCs w:val="24"/>
        </w:rPr>
      </w:pPr>
    </w:p>
    <w:p w14:paraId="48D366DE" w14:textId="77777777" w:rsidR="000A4E09" w:rsidRDefault="000A4E09" w:rsidP="0016020A">
      <w:pPr>
        <w:spacing w:after="120" w:line="240" w:lineRule="auto"/>
        <w:ind w:left="708"/>
        <w:jc w:val="both"/>
        <w:rPr>
          <w:rFonts w:ascii="Arial" w:hAnsi="Arial" w:cs="Arial"/>
          <w:b/>
          <w:bCs/>
          <w:i/>
          <w:iCs/>
          <w:color w:val="0070C0"/>
          <w:sz w:val="24"/>
          <w:szCs w:val="24"/>
        </w:rPr>
      </w:pPr>
    </w:p>
    <w:p w14:paraId="2DD7067F" w14:textId="77777777" w:rsidR="000A4E09" w:rsidRDefault="000A4E09" w:rsidP="0016020A">
      <w:pPr>
        <w:spacing w:after="120" w:line="240" w:lineRule="auto"/>
        <w:ind w:left="708"/>
        <w:jc w:val="both"/>
        <w:rPr>
          <w:rFonts w:ascii="Arial" w:hAnsi="Arial" w:cs="Arial"/>
          <w:b/>
          <w:bCs/>
          <w:i/>
          <w:iCs/>
          <w:color w:val="0070C0"/>
          <w:sz w:val="24"/>
          <w:szCs w:val="24"/>
        </w:rPr>
      </w:pPr>
    </w:p>
    <w:p w14:paraId="3B6D27FE" w14:textId="64077B64" w:rsidR="005D06BA" w:rsidRPr="00D86471" w:rsidRDefault="005D06BA" w:rsidP="0016020A">
      <w:pPr>
        <w:spacing w:after="0" w:line="360" w:lineRule="auto"/>
        <w:jc w:val="both"/>
        <w:rPr>
          <w:rFonts w:ascii="Arial" w:hAnsi="Arial" w:cs="Arial"/>
          <w:b/>
          <w:bCs/>
          <w:color w:val="262729"/>
          <w:shd w:val="clear" w:color="auto" w:fill="FFFFFF"/>
        </w:rPr>
      </w:pPr>
      <w:r w:rsidRPr="00D86471">
        <w:rPr>
          <w:rFonts w:ascii="Arial" w:hAnsi="Arial" w:cs="Arial"/>
          <w:b/>
          <w:bCs/>
          <w:color w:val="262729"/>
          <w:shd w:val="clear" w:color="auto" w:fill="FFFFFF"/>
        </w:rPr>
        <w:t>Question 5</w:t>
      </w:r>
    </w:p>
    <w:p w14:paraId="463BB2E8" w14:textId="5C25F7AA" w:rsidR="0016020A" w:rsidRDefault="009709F0" w:rsidP="00D86471">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color w:val="262729"/>
          <w:shd w:val="clear" w:color="auto" w:fill="FFFFFF"/>
        </w:rPr>
      </w:pPr>
      <w:r w:rsidRPr="009709F0">
        <w:rPr>
          <w:rFonts w:ascii="Arial" w:hAnsi="Arial" w:cs="Arial"/>
          <w:color w:val="262729"/>
          <w:shd w:val="clear" w:color="auto" w:fill="FFFFFF"/>
        </w:rPr>
        <w:t xml:space="preserve">"Derrière les paillettes, la rage". Ce slogan donnait à lui seul le ton de la manifestation qui s'est </w:t>
      </w:r>
      <w:r w:rsidR="004815F9" w:rsidRPr="0016020A">
        <w:rPr>
          <w:rFonts w:ascii="Arial" w:hAnsi="Arial" w:cs="Arial"/>
          <w:color w:val="262729"/>
          <w:shd w:val="clear" w:color="auto" w:fill="FFFFFF"/>
        </w:rPr>
        <w:t>________</w:t>
      </w:r>
      <w:r w:rsidRPr="009709F0">
        <w:rPr>
          <w:rFonts w:ascii="Arial" w:hAnsi="Arial" w:cs="Arial"/>
          <w:color w:val="262729"/>
          <w:shd w:val="clear" w:color="auto" w:fill="FFFFFF"/>
        </w:rPr>
        <w:t xml:space="preserve"> ce dimanche 8 mars après-midi à Namur à l'occasion de la Journée internationale de lutte pour les droits des femmes. Les </w:t>
      </w:r>
      <w:r w:rsidR="00774552" w:rsidRPr="0016020A">
        <w:rPr>
          <w:rFonts w:ascii="Arial" w:hAnsi="Arial" w:cs="Arial"/>
          <w:color w:val="262729"/>
          <w:shd w:val="clear" w:color="auto" w:fill="FFFFFF"/>
        </w:rPr>
        <w:t>________</w:t>
      </w:r>
      <w:r w:rsidRPr="009709F0">
        <w:rPr>
          <w:rFonts w:ascii="Arial" w:hAnsi="Arial" w:cs="Arial"/>
          <w:color w:val="262729"/>
          <w:shd w:val="clear" w:color="auto" w:fill="FFFFFF"/>
        </w:rPr>
        <w:t xml:space="preserve"> 400 militant·e·s ont </w:t>
      </w:r>
      <w:r w:rsidR="00774552" w:rsidRPr="0016020A">
        <w:rPr>
          <w:rFonts w:ascii="Arial" w:hAnsi="Arial" w:cs="Arial"/>
          <w:color w:val="262729"/>
          <w:shd w:val="clear" w:color="auto" w:fill="FFFFFF"/>
        </w:rPr>
        <w:t>________</w:t>
      </w:r>
      <w:r w:rsidRPr="009709F0">
        <w:rPr>
          <w:rFonts w:ascii="Arial" w:hAnsi="Arial" w:cs="Arial"/>
          <w:color w:val="262729"/>
          <w:shd w:val="clear" w:color="auto" w:fill="FFFFFF"/>
        </w:rPr>
        <w:t xml:space="preserve"> leur colère face au recul de certains droits fondamentaux.</w:t>
      </w:r>
    </w:p>
    <w:p w14:paraId="640C956C" w14:textId="77777777" w:rsidR="004815F9" w:rsidRDefault="004815F9" w:rsidP="004815F9">
      <w:pPr>
        <w:spacing w:after="0" w:line="360" w:lineRule="auto"/>
        <w:jc w:val="both"/>
        <w:rPr>
          <w:rFonts w:ascii="Arial" w:hAnsi="Arial" w:cs="Arial"/>
          <w:color w:val="262729"/>
          <w:shd w:val="clear" w:color="auto" w:fill="FFFFFF"/>
        </w:rPr>
      </w:pPr>
    </w:p>
    <w:p w14:paraId="3CD668B5" w14:textId="083BD23D" w:rsidR="007A3CE9" w:rsidRDefault="007A3CE9" w:rsidP="00D86471">
      <w:pPr>
        <w:pStyle w:val="Paragraphedeliste"/>
        <w:numPr>
          <w:ilvl w:val="0"/>
          <w:numId w:val="17"/>
        </w:numPr>
        <w:spacing w:after="0" w:line="360" w:lineRule="auto"/>
        <w:jc w:val="both"/>
        <w:rPr>
          <w:rFonts w:ascii="Arial" w:hAnsi="Arial" w:cs="Arial"/>
          <w:color w:val="262729"/>
          <w:shd w:val="clear" w:color="auto" w:fill="FFFFFF"/>
        </w:rPr>
      </w:pPr>
      <w:r>
        <w:rPr>
          <w:rFonts w:ascii="Arial" w:hAnsi="Arial" w:cs="Arial"/>
          <w:color w:val="262729"/>
          <w:shd w:val="clear" w:color="auto" w:fill="FFFFFF"/>
        </w:rPr>
        <w:t>déroulé, quelque, exprimée</w:t>
      </w:r>
    </w:p>
    <w:p w14:paraId="51D0FDA9" w14:textId="129D6FCB" w:rsidR="00774552" w:rsidRDefault="00774552" w:rsidP="00D86471">
      <w:pPr>
        <w:pStyle w:val="Paragraphedeliste"/>
        <w:numPr>
          <w:ilvl w:val="0"/>
          <w:numId w:val="17"/>
        </w:numPr>
        <w:spacing w:after="0" w:line="360" w:lineRule="auto"/>
        <w:jc w:val="both"/>
        <w:rPr>
          <w:rFonts w:ascii="Arial" w:hAnsi="Arial" w:cs="Arial"/>
          <w:color w:val="262729"/>
          <w:shd w:val="clear" w:color="auto" w:fill="FFFFFF"/>
        </w:rPr>
      </w:pPr>
      <w:r>
        <w:rPr>
          <w:rFonts w:ascii="Arial" w:hAnsi="Arial" w:cs="Arial"/>
          <w:color w:val="262729"/>
          <w:shd w:val="clear" w:color="auto" w:fill="FFFFFF"/>
        </w:rPr>
        <w:t>déroulée, quelques</w:t>
      </w:r>
      <w:r w:rsidR="007A3CE9">
        <w:rPr>
          <w:rFonts w:ascii="Arial" w:hAnsi="Arial" w:cs="Arial"/>
          <w:color w:val="262729"/>
          <w:shd w:val="clear" w:color="auto" w:fill="FFFFFF"/>
        </w:rPr>
        <w:t>, exprimé</w:t>
      </w:r>
    </w:p>
    <w:p w14:paraId="4C6E4C0A" w14:textId="379B09BA" w:rsidR="004815F9" w:rsidRPr="000A4E09" w:rsidRDefault="004815F9" w:rsidP="00D86471">
      <w:pPr>
        <w:pStyle w:val="Paragraphedeliste"/>
        <w:numPr>
          <w:ilvl w:val="0"/>
          <w:numId w:val="17"/>
        </w:numPr>
        <w:spacing w:after="0" w:line="360" w:lineRule="auto"/>
        <w:jc w:val="both"/>
        <w:rPr>
          <w:rFonts w:ascii="Arial" w:hAnsi="Arial" w:cs="Arial"/>
          <w:b/>
          <w:bCs/>
          <w:color w:val="262729"/>
          <w:shd w:val="clear" w:color="auto" w:fill="FFFFFF"/>
        </w:rPr>
      </w:pPr>
      <w:r w:rsidRPr="000A4E09">
        <w:rPr>
          <w:rFonts w:ascii="Arial" w:hAnsi="Arial" w:cs="Arial"/>
          <w:b/>
          <w:bCs/>
          <w:color w:val="262729"/>
          <w:shd w:val="clear" w:color="auto" w:fill="FFFFFF"/>
        </w:rPr>
        <w:t>déroulée</w:t>
      </w:r>
      <w:r w:rsidR="00774552" w:rsidRPr="000A4E09">
        <w:rPr>
          <w:rFonts w:ascii="Arial" w:hAnsi="Arial" w:cs="Arial"/>
          <w:b/>
          <w:bCs/>
          <w:color w:val="262729"/>
          <w:shd w:val="clear" w:color="auto" w:fill="FFFFFF"/>
        </w:rPr>
        <w:t>, quelque, exprimé</w:t>
      </w:r>
    </w:p>
    <w:p w14:paraId="00BAE7FA" w14:textId="66A00604" w:rsidR="007A3CE9" w:rsidRDefault="007A3CE9" w:rsidP="00D86471">
      <w:pPr>
        <w:pStyle w:val="Paragraphedeliste"/>
        <w:numPr>
          <w:ilvl w:val="0"/>
          <w:numId w:val="17"/>
        </w:numPr>
        <w:spacing w:after="0" w:line="360" w:lineRule="auto"/>
        <w:jc w:val="both"/>
        <w:rPr>
          <w:rFonts w:ascii="Arial" w:hAnsi="Arial" w:cs="Arial"/>
          <w:color w:val="262729"/>
          <w:shd w:val="clear" w:color="auto" w:fill="FFFFFF"/>
        </w:rPr>
      </w:pPr>
      <w:r>
        <w:rPr>
          <w:rFonts w:ascii="Arial" w:hAnsi="Arial" w:cs="Arial"/>
          <w:color w:val="262729"/>
          <w:shd w:val="clear" w:color="auto" w:fill="FFFFFF"/>
        </w:rPr>
        <w:t>déroulé, quelques, exprimé</w:t>
      </w:r>
    </w:p>
    <w:p w14:paraId="22D44CC1" w14:textId="1149EA68" w:rsidR="007A3CE9" w:rsidRDefault="002D24C6" w:rsidP="00D86471">
      <w:pPr>
        <w:pStyle w:val="Paragraphedeliste"/>
        <w:numPr>
          <w:ilvl w:val="0"/>
          <w:numId w:val="17"/>
        </w:numPr>
        <w:spacing w:after="0" w:line="360" w:lineRule="auto"/>
        <w:jc w:val="both"/>
        <w:rPr>
          <w:rFonts w:ascii="Arial" w:hAnsi="Arial" w:cs="Arial"/>
          <w:color w:val="262729"/>
          <w:shd w:val="clear" w:color="auto" w:fill="FFFFFF"/>
        </w:rPr>
      </w:pPr>
      <w:r>
        <w:rPr>
          <w:rFonts w:ascii="Arial" w:hAnsi="Arial" w:cs="Arial"/>
          <w:color w:val="262729"/>
          <w:shd w:val="clear" w:color="auto" w:fill="FFFFFF"/>
        </w:rPr>
        <w:t>déroulé, quelques, exprimée</w:t>
      </w:r>
      <w:r w:rsidR="00D86471">
        <w:rPr>
          <w:rFonts w:ascii="Arial" w:hAnsi="Arial" w:cs="Arial"/>
          <w:color w:val="262729"/>
          <w:shd w:val="clear" w:color="auto" w:fill="FFFFFF"/>
        </w:rPr>
        <w:t>s</w:t>
      </w:r>
    </w:p>
    <w:p w14:paraId="6788C5D6" w14:textId="77777777" w:rsidR="000A4E09" w:rsidRDefault="000A4E09" w:rsidP="000A4E09">
      <w:pPr>
        <w:spacing w:after="0" w:line="360" w:lineRule="auto"/>
        <w:jc w:val="both"/>
        <w:rPr>
          <w:rFonts w:ascii="Arial" w:hAnsi="Arial" w:cs="Arial"/>
          <w:color w:val="262729"/>
          <w:shd w:val="clear" w:color="auto" w:fill="FFFFFF"/>
        </w:rPr>
      </w:pPr>
    </w:p>
    <w:p w14:paraId="0E106EB1" w14:textId="77777777" w:rsidR="000A4E09" w:rsidRPr="008C6F80" w:rsidRDefault="000A4E09" w:rsidP="000A4E09">
      <w:pPr>
        <w:spacing w:after="120" w:line="240" w:lineRule="auto"/>
        <w:jc w:val="both"/>
        <w:rPr>
          <w:rFonts w:ascii="Arial" w:hAnsi="Arial" w:cs="Arial"/>
          <w:b/>
          <w:bCs/>
          <w:color w:val="0070C0"/>
          <w:sz w:val="24"/>
          <w:szCs w:val="24"/>
        </w:rPr>
      </w:pPr>
      <w:r w:rsidRPr="008C6F80">
        <w:rPr>
          <w:rFonts w:ascii="Arial" w:hAnsi="Arial" w:cs="Arial"/>
          <w:b/>
          <w:bCs/>
          <w:color w:val="0070C0"/>
          <w:sz w:val="24"/>
          <w:szCs w:val="24"/>
        </w:rPr>
        <w:t>Commentaires</w:t>
      </w:r>
    </w:p>
    <w:p w14:paraId="27733613" w14:textId="3CAEB1A8" w:rsidR="000A4E09" w:rsidRPr="00EA0657" w:rsidRDefault="000A4E09" w:rsidP="000A4E09">
      <w:pPr>
        <w:spacing w:after="120" w:line="240" w:lineRule="auto"/>
        <w:ind w:left="708"/>
        <w:jc w:val="both"/>
        <w:rPr>
          <w:rFonts w:ascii="Arial" w:hAnsi="Arial" w:cs="Arial"/>
          <w:b/>
          <w:bCs/>
          <w:color w:val="0070C0"/>
          <w:sz w:val="24"/>
          <w:szCs w:val="24"/>
        </w:rPr>
      </w:pPr>
      <w:r>
        <w:rPr>
          <w:rFonts w:ascii="Arial" w:hAnsi="Arial" w:cs="Arial"/>
          <w:b/>
          <w:bCs/>
          <w:i/>
          <w:iCs/>
          <w:color w:val="0070C0"/>
          <w:sz w:val="24"/>
          <w:szCs w:val="24"/>
        </w:rPr>
        <w:t>déroulée</w:t>
      </w:r>
      <w:r w:rsidRPr="008C6F80">
        <w:rPr>
          <w:rFonts w:ascii="Arial" w:hAnsi="Arial" w:cs="Arial"/>
          <w:b/>
          <w:bCs/>
          <w:color w:val="0070C0"/>
          <w:sz w:val="24"/>
          <w:szCs w:val="24"/>
        </w:rPr>
        <w:t> </w:t>
      </w:r>
      <w:r w:rsidRPr="008C6F80">
        <w:rPr>
          <w:rFonts w:ascii="Arial" w:hAnsi="Arial" w:cs="Arial"/>
          <w:b/>
          <w:bCs/>
          <w:i/>
          <w:iCs/>
          <w:color w:val="0070C0"/>
          <w:sz w:val="24"/>
          <w:szCs w:val="24"/>
        </w:rPr>
        <w:t>=&gt;</w:t>
      </w:r>
      <w:r w:rsidRPr="008C6F80">
        <w:rPr>
          <w:rFonts w:ascii="Arial" w:hAnsi="Arial" w:cs="Arial"/>
          <w:b/>
          <w:bCs/>
          <w:color w:val="0070C0"/>
          <w:sz w:val="24"/>
          <w:szCs w:val="24"/>
        </w:rPr>
        <w:t xml:space="preserve"> </w:t>
      </w:r>
      <w:r>
        <w:rPr>
          <w:rFonts w:ascii="Arial" w:hAnsi="Arial" w:cs="Arial"/>
          <w:b/>
          <w:bCs/>
          <w:color w:val="0070C0"/>
          <w:sz w:val="24"/>
          <w:szCs w:val="24"/>
        </w:rPr>
        <w:t xml:space="preserve">accord avec </w:t>
      </w:r>
      <w:r w:rsidR="00675031">
        <w:rPr>
          <w:rFonts w:ascii="Arial" w:hAnsi="Arial" w:cs="Arial"/>
          <w:b/>
          <w:bCs/>
          <w:i/>
          <w:iCs/>
          <w:color w:val="0070C0"/>
          <w:sz w:val="24"/>
          <w:szCs w:val="24"/>
        </w:rPr>
        <w:t>la manifestation</w:t>
      </w:r>
      <w:r w:rsidRPr="008C6F80">
        <w:rPr>
          <w:rFonts w:ascii="Arial" w:hAnsi="Arial" w:cs="Arial"/>
          <w:b/>
          <w:bCs/>
          <w:i/>
          <w:iCs/>
          <w:color w:val="0070C0"/>
          <w:sz w:val="24"/>
          <w:szCs w:val="24"/>
        </w:rPr>
        <w:t xml:space="preserve">. </w:t>
      </w:r>
      <w:r w:rsidR="00812421" w:rsidRPr="00835196">
        <w:rPr>
          <w:rFonts w:ascii="Arial" w:hAnsi="Arial" w:cs="Arial"/>
          <w:b/>
          <w:bCs/>
          <w:color w:val="0070C0"/>
          <w:sz w:val="24"/>
          <w:szCs w:val="24"/>
        </w:rPr>
        <w:t>(</w:t>
      </w:r>
      <w:r w:rsidR="0022390F" w:rsidRPr="00835196">
        <w:rPr>
          <w:rFonts w:ascii="Arial" w:hAnsi="Arial" w:cs="Arial"/>
          <w:b/>
          <w:bCs/>
          <w:color w:val="0070C0"/>
          <w:sz w:val="24"/>
          <w:szCs w:val="24"/>
        </w:rPr>
        <w:t>Le</w:t>
      </w:r>
      <w:r w:rsidR="0022390F">
        <w:rPr>
          <w:rFonts w:ascii="Arial" w:hAnsi="Arial" w:cs="Arial"/>
          <w:b/>
          <w:bCs/>
          <w:i/>
          <w:iCs/>
          <w:color w:val="0070C0"/>
          <w:sz w:val="24"/>
          <w:szCs w:val="24"/>
        </w:rPr>
        <w:t xml:space="preserve"> se </w:t>
      </w:r>
      <w:r w:rsidR="0022390F" w:rsidRPr="00835196">
        <w:rPr>
          <w:rFonts w:ascii="Arial" w:hAnsi="Arial" w:cs="Arial"/>
          <w:b/>
          <w:bCs/>
          <w:color w:val="0070C0"/>
          <w:sz w:val="24"/>
          <w:szCs w:val="24"/>
        </w:rPr>
        <w:t>de</w:t>
      </w:r>
      <w:r w:rsidR="0022390F">
        <w:rPr>
          <w:rFonts w:ascii="Arial" w:hAnsi="Arial" w:cs="Arial"/>
          <w:b/>
          <w:bCs/>
          <w:i/>
          <w:iCs/>
          <w:color w:val="0070C0"/>
          <w:sz w:val="24"/>
          <w:szCs w:val="24"/>
        </w:rPr>
        <w:t xml:space="preserve"> se dérouler </w:t>
      </w:r>
      <w:r w:rsidR="0022390F" w:rsidRPr="00EA0657">
        <w:rPr>
          <w:rFonts w:ascii="Arial" w:hAnsi="Arial" w:cs="Arial"/>
          <w:b/>
          <w:bCs/>
          <w:color w:val="0070C0"/>
          <w:sz w:val="24"/>
          <w:szCs w:val="24"/>
        </w:rPr>
        <w:t xml:space="preserve">est difficilement analysable </w:t>
      </w:r>
      <w:r w:rsidR="00390E25" w:rsidRPr="00EA0657">
        <w:rPr>
          <w:rFonts w:ascii="Arial" w:hAnsi="Arial" w:cs="Arial"/>
          <w:b/>
          <w:bCs/>
          <w:color w:val="0070C0"/>
          <w:sz w:val="24"/>
          <w:szCs w:val="24"/>
        </w:rPr>
        <w:t>=</w:t>
      </w:r>
      <w:r w:rsidR="00EA0657">
        <w:rPr>
          <w:rFonts w:ascii="Arial" w:hAnsi="Arial" w:cs="Arial"/>
          <w:b/>
          <w:bCs/>
          <w:color w:val="0070C0"/>
          <w:sz w:val="24"/>
          <w:szCs w:val="24"/>
        </w:rPr>
        <w:t>&gt;</w:t>
      </w:r>
      <w:r w:rsidR="00390E25" w:rsidRPr="00EA0657">
        <w:rPr>
          <w:rFonts w:ascii="Arial" w:hAnsi="Arial" w:cs="Arial"/>
          <w:b/>
          <w:bCs/>
          <w:color w:val="0070C0"/>
          <w:sz w:val="24"/>
          <w:szCs w:val="24"/>
        </w:rPr>
        <w:t xml:space="preserve"> accord avec le sujet si aucun CDV</w:t>
      </w:r>
      <w:r w:rsidR="00EA0657" w:rsidRPr="00EA0657">
        <w:rPr>
          <w:rFonts w:ascii="Arial" w:hAnsi="Arial" w:cs="Arial"/>
          <w:b/>
          <w:bCs/>
          <w:color w:val="0070C0"/>
          <w:sz w:val="24"/>
          <w:szCs w:val="24"/>
        </w:rPr>
        <w:t xml:space="preserve"> n’est présent).</w:t>
      </w:r>
      <w:r w:rsidR="00812421" w:rsidRPr="00EA0657">
        <w:rPr>
          <w:rFonts w:ascii="Arial" w:hAnsi="Arial" w:cs="Arial"/>
          <w:b/>
          <w:bCs/>
          <w:color w:val="0070C0"/>
          <w:sz w:val="24"/>
          <w:szCs w:val="24"/>
        </w:rPr>
        <w:t xml:space="preserve"> </w:t>
      </w:r>
    </w:p>
    <w:p w14:paraId="09EE2C1B" w14:textId="0AC9B7DF" w:rsidR="000A4E09" w:rsidRDefault="00EA0657" w:rsidP="000A4E09">
      <w:pPr>
        <w:spacing w:after="120" w:line="240" w:lineRule="auto"/>
        <w:ind w:left="708"/>
        <w:jc w:val="both"/>
        <w:rPr>
          <w:rFonts w:ascii="Arial" w:hAnsi="Arial" w:cs="Arial"/>
          <w:b/>
          <w:bCs/>
          <w:color w:val="0070C0"/>
          <w:sz w:val="24"/>
          <w:szCs w:val="24"/>
        </w:rPr>
      </w:pPr>
      <w:r>
        <w:rPr>
          <w:rFonts w:ascii="Arial" w:hAnsi="Arial" w:cs="Arial"/>
          <w:b/>
          <w:bCs/>
          <w:i/>
          <w:iCs/>
          <w:color w:val="0070C0"/>
          <w:sz w:val="24"/>
          <w:szCs w:val="24"/>
        </w:rPr>
        <w:t>quelque</w:t>
      </w:r>
      <w:r w:rsidR="000A4E09">
        <w:rPr>
          <w:rFonts w:ascii="Arial" w:hAnsi="Arial" w:cs="Arial"/>
          <w:b/>
          <w:bCs/>
          <w:i/>
          <w:iCs/>
          <w:color w:val="0070C0"/>
          <w:sz w:val="24"/>
          <w:szCs w:val="24"/>
        </w:rPr>
        <w:t xml:space="preserve"> =&gt; </w:t>
      </w:r>
      <w:r w:rsidR="0099680F">
        <w:rPr>
          <w:rFonts w:ascii="Arial" w:hAnsi="Arial" w:cs="Arial"/>
          <w:b/>
          <w:bCs/>
          <w:color w:val="0070C0"/>
          <w:sz w:val="24"/>
          <w:szCs w:val="24"/>
        </w:rPr>
        <w:t>invariable s’il sign</w:t>
      </w:r>
      <w:r w:rsidR="002C786B">
        <w:rPr>
          <w:rFonts w:ascii="Arial" w:hAnsi="Arial" w:cs="Arial"/>
          <w:b/>
          <w:bCs/>
          <w:color w:val="0070C0"/>
          <w:sz w:val="24"/>
          <w:szCs w:val="24"/>
        </w:rPr>
        <w:t>i</w:t>
      </w:r>
      <w:r w:rsidR="0099680F">
        <w:rPr>
          <w:rFonts w:ascii="Arial" w:hAnsi="Arial" w:cs="Arial"/>
          <w:b/>
          <w:bCs/>
          <w:color w:val="0070C0"/>
          <w:sz w:val="24"/>
          <w:szCs w:val="24"/>
        </w:rPr>
        <w:t>fie « plus ou moins ».</w:t>
      </w:r>
    </w:p>
    <w:p w14:paraId="5EBE0C28" w14:textId="22E41FFE" w:rsidR="000A4E09" w:rsidRPr="00295F29" w:rsidRDefault="002C786B" w:rsidP="002C786B">
      <w:pPr>
        <w:spacing w:after="120" w:line="240" w:lineRule="auto"/>
        <w:ind w:left="708"/>
        <w:jc w:val="both"/>
        <w:rPr>
          <w:rFonts w:ascii="Arial" w:hAnsi="Arial" w:cs="Arial"/>
          <w:b/>
          <w:bCs/>
          <w:color w:val="0070C0"/>
          <w:sz w:val="24"/>
          <w:szCs w:val="24"/>
        </w:rPr>
      </w:pPr>
      <w:r>
        <w:rPr>
          <w:rFonts w:ascii="Arial" w:hAnsi="Arial" w:cs="Arial"/>
          <w:b/>
          <w:bCs/>
          <w:i/>
          <w:iCs/>
          <w:color w:val="0070C0"/>
          <w:sz w:val="24"/>
          <w:szCs w:val="24"/>
        </w:rPr>
        <w:t>exprimé</w:t>
      </w:r>
      <w:r w:rsidR="000A4E09">
        <w:rPr>
          <w:rFonts w:ascii="Arial" w:hAnsi="Arial" w:cs="Arial"/>
          <w:b/>
          <w:bCs/>
          <w:i/>
          <w:iCs/>
          <w:color w:val="0070C0"/>
          <w:sz w:val="24"/>
          <w:szCs w:val="24"/>
        </w:rPr>
        <w:t xml:space="preserve"> =&gt; </w:t>
      </w:r>
      <w:r w:rsidR="000A4E09" w:rsidRPr="00295F29">
        <w:rPr>
          <w:rFonts w:ascii="Arial" w:hAnsi="Arial" w:cs="Arial"/>
          <w:b/>
          <w:bCs/>
          <w:color w:val="0070C0"/>
          <w:sz w:val="24"/>
          <w:szCs w:val="24"/>
        </w:rPr>
        <w:t>le CDV</w:t>
      </w:r>
      <w:r>
        <w:rPr>
          <w:rFonts w:ascii="Arial" w:hAnsi="Arial" w:cs="Arial"/>
          <w:b/>
          <w:bCs/>
          <w:color w:val="0070C0"/>
          <w:sz w:val="24"/>
          <w:szCs w:val="24"/>
        </w:rPr>
        <w:t xml:space="preserve"> est </w:t>
      </w:r>
      <w:r w:rsidRPr="00CE694B">
        <w:rPr>
          <w:rFonts w:ascii="Arial" w:hAnsi="Arial" w:cs="Arial"/>
          <w:b/>
          <w:bCs/>
          <w:i/>
          <w:iCs/>
          <w:color w:val="0070C0"/>
          <w:sz w:val="24"/>
          <w:szCs w:val="24"/>
        </w:rPr>
        <w:t>leur colère</w:t>
      </w:r>
      <w:r>
        <w:rPr>
          <w:rFonts w:ascii="Arial" w:hAnsi="Arial" w:cs="Arial"/>
          <w:b/>
          <w:bCs/>
          <w:color w:val="0070C0"/>
          <w:sz w:val="24"/>
          <w:szCs w:val="24"/>
        </w:rPr>
        <w:t> ; placé après le participe passé, il n’entraine pas l’accord de ce dernier</w:t>
      </w:r>
      <w:r w:rsidR="000A4E09">
        <w:rPr>
          <w:rFonts w:ascii="Arial" w:hAnsi="Arial" w:cs="Arial"/>
          <w:b/>
          <w:bCs/>
          <w:i/>
          <w:iCs/>
          <w:color w:val="0070C0"/>
          <w:sz w:val="24"/>
          <w:szCs w:val="24"/>
        </w:rPr>
        <w:t>.</w:t>
      </w:r>
    </w:p>
    <w:p w14:paraId="128F226F" w14:textId="77777777" w:rsidR="000A4E09" w:rsidRDefault="000A4E09" w:rsidP="000A4E09">
      <w:pPr>
        <w:spacing w:after="0" w:line="360" w:lineRule="auto"/>
        <w:jc w:val="both"/>
        <w:rPr>
          <w:rFonts w:ascii="Arial" w:hAnsi="Arial" w:cs="Arial"/>
          <w:color w:val="262729"/>
          <w:shd w:val="clear" w:color="auto" w:fill="FFFFFF"/>
        </w:rPr>
      </w:pPr>
    </w:p>
    <w:p w14:paraId="7BFDE6B2" w14:textId="22EC432C" w:rsidR="00CE694B" w:rsidRDefault="00CE694B" w:rsidP="000A4E09">
      <w:pPr>
        <w:spacing w:after="0" w:line="360" w:lineRule="auto"/>
        <w:jc w:val="both"/>
        <w:rPr>
          <w:rFonts w:ascii="Arial" w:hAnsi="Arial" w:cs="Arial"/>
          <w:color w:val="262729"/>
          <w:shd w:val="clear" w:color="auto" w:fill="FFFFFF"/>
        </w:rPr>
      </w:pPr>
      <w:r>
        <w:rPr>
          <w:rFonts w:ascii="Arial" w:hAnsi="Arial" w:cs="Arial"/>
          <w:color w:val="262729"/>
          <w:shd w:val="clear" w:color="auto" w:fill="FFFFFF"/>
        </w:rPr>
        <w:t>Sources</w:t>
      </w:r>
      <w:r w:rsidR="00B42560">
        <w:rPr>
          <w:rFonts w:ascii="Arial" w:hAnsi="Arial" w:cs="Arial"/>
          <w:color w:val="262729"/>
          <w:shd w:val="clear" w:color="auto" w:fill="FFFFFF"/>
        </w:rPr>
        <w:t xml:space="preserve"> des textes :</w:t>
      </w:r>
    </w:p>
    <w:p w14:paraId="6BC440DF" w14:textId="639DF7D2" w:rsidR="00C555B1" w:rsidRPr="00B42560" w:rsidRDefault="00B42560" w:rsidP="00B42560">
      <w:pPr>
        <w:pStyle w:val="Paragraphedeliste"/>
        <w:numPr>
          <w:ilvl w:val="0"/>
          <w:numId w:val="18"/>
        </w:numPr>
        <w:spacing w:after="0" w:line="360" w:lineRule="auto"/>
        <w:jc w:val="both"/>
        <w:rPr>
          <w:rFonts w:ascii="Arial" w:hAnsi="Arial" w:cs="Arial"/>
          <w:color w:val="262729"/>
          <w:shd w:val="clear" w:color="auto" w:fill="FFFFFF"/>
        </w:rPr>
      </w:pPr>
      <w:r w:rsidRPr="00B42560">
        <w:rPr>
          <w:rFonts w:ascii="Arial" w:hAnsi="Arial" w:cs="Arial"/>
          <w:color w:val="262729"/>
          <w:shd w:val="clear" w:color="auto" w:fill="FFFFFF"/>
        </w:rPr>
        <w:t>https://www.lalibre.be/belgique/2025/10/25</w:t>
      </w:r>
    </w:p>
    <w:p w14:paraId="26E0E9FB" w14:textId="724A7F46" w:rsidR="00C555B1" w:rsidRPr="00B42560" w:rsidRDefault="00C555B1" w:rsidP="00B42560">
      <w:pPr>
        <w:pStyle w:val="Paragraphedeliste"/>
        <w:numPr>
          <w:ilvl w:val="0"/>
          <w:numId w:val="18"/>
        </w:numPr>
        <w:spacing w:after="0" w:line="360" w:lineRule="auto"/>
        <w:jc w:val="both"/>
        <w:rPr>
          <w:rFonts w:ascii="Arial" w:hAnsi="Arial" w:cs="Arial"/>
          <w:color w:val="262729"/>
          <w:shd w:val="clear" w:color="auto" w:fill="FFFFFF"/>
        </w:rPr>
      </w:pPr>
      <w:r w:rsidRPr="00B42560">
        <w:rPr>
          <w:rFonts w:ascii="Arial" w:hAnsi="Arial" w:cs="Arial"/>
          <w:color w:val="262729"/>
          <w:shd w:val="clear" w:color="auto" w:fill="FFFFFF"/>
        </w:rPr>
        <w:t>https://www.lalibre.be/culture/musique/2025/10/25</w:t>
      </w:r>
    </w:p>
    <w:p w14:paraId="6516DF36" w14:textId="3E5A3CF2" w:rsidR="00B940DD" w:rsidRPr="00B42560" w:rsidRDefault="00B940DD" w:rsidP="00B42560">
      <w:pPr>
        <w:pStyle w:val="Paragraphedeliste"/>
        <w:numPr>
          <w:ilvl w:val="0"/>
          <w:numId w:val="18"/>
        </w:numPr>
        <w:spacing w:after="0" w:line="360" w:lineRule="auto"/>
        <w:jc w:val="both"/>
        <w:rPr>
          <w:rFonts w:ascii="Arial" w:hAnsi="Arial" w:cs="Arial"/>
          <w:color w:val="262729"/>
          <w:shd w:val="clear" w:color="auto" w:fill="FFFFFF"/>
        </w:rPr>
      </w:pPr>
      <w:r w:rsidRPr="00B42560">
        <w:rPr>
          <w:rFonts w:ascii="Arial" w:hAnsi="Arial" w:cs="Arial"/>
          <w:color w:val="262729"/>
          <w:shd w:val="clear" w:color="auto" w:fill="FFFFFF"/>
        </w:rPr>
        <w:t>https://www.skolo.org/2025/10/05</w:t>
      </w:r>
    </w:p>
    <w:p w14:paraId="631ABE4F" w14:textId="17FD223B" w:rsidR="00C10ABD" w:rsidRPr="00B42560" w:rsidRDefault="00C10ABD" w:rsidP="00B42560">
      <w:pPr>
        <w:pStyle w:val="Paragraphedeliste"/>
        <w:numPr>
          <w:ilvl w:val="0"/>
          <w:numId w:val="18"/>
        </w:numPr>
        <w:spacing w:after="0" w:line="360" w:lineRule="auto"/>
        <w:jc w:val="both"/>
        <w:rPr>
          <w:rFonts w:ascii="Arial" w:hAnsi="Arial" w:cs="Arial"/>
          <w:color w:val="262729"/>
          <w:shd w:val="clear" w:color="auto" w:fill="FFFFFF"/>
        </w:rPr>
      </w:pPr>
      <w:r w:rsidRPr="00B42560">
        <w:rPr>
          <w:rFonts w:ascii="Arial" w:hAnsi="Arial" w:cs="Arial"/>
          <w:color w:val="262729"/>
          <w:shd w:val="clear" w:color="auto" w:fill="FFFFFF"/>
        </w:rPr>
        <w:t>https://www.lalibre.be/regions/liege/2025/11/26</w:t>
      </w:r>
    </w:p>
    <w:p w14:paraId="0C7245D9" w14:textId="1647FF53" w:rsidR="00CE694B" w:rsidRPr="00B42560" w:rsidRDefault="00BA0793" w:rsidP="00B42560">
      <w:pPr>
        <w:pStyle w:val="Paragraphedeliste"/>
        <w:numPr>
          <w:ilvl w:val="0"/>
          <w:numId w:val="18"/>
        </w:numPr>
        <w:spacing w:after="0" w:line="360" w:lineRule="auto"/>
        <w:jc w:val="both"/>
        <w:rPr>
          <w:rFonts w:ascii="Arial" w:hAnsi="Arial" w:cs="Arial"/>
          <w:color w:val="262729"/>
          <w:shd w:val="clear" w:color="auto" w:fill="FFFFFF"/>
        </w:rPr>
      </w:pPr>
      <w:r w:rsidRPr="00B42560">
        <w:rPr>
          <w:rFonts w:ascii="Arial" w:hAnsi="Arial" w:cs="Arial"/>
          <w:color w:val="262729"/>
          <w:shd w:val="clear" w:color="auto" w:fill="FFFFFF"/>
        </w:rPr>
        <w:t>https://www.dhnet.be/regions/namur/2026/03/08</w:t>
      </w:r>
    </w:p>
    <w:sectPr w:rsidR="00CE694B" w:rsidRPr="00B425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7FA"/>
    <w:multiLevelType w:val="hybridMultilevel"/>
    <w:tmpl w:val="C008A68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3695AA7"/>
    <w:multiLevelType w:val="hybridMultilevel"/>
    <w:tmpl w:val="F806C7E2"/>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39C566A"/>
    <w:multiLevelType w:val="hybridMultilevel"/>
    <w:tmpl w:val="E73C7D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F83DA8"/>
    <w:multiLevelType w:val="hybridMultilevel"/>
    <w:tmpl w:val="C008A6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B62D08"/>
    <w:multiLevelType w:val="hybridMultilevel"/>
    <w:tmpl w:val="67A822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AD7A1C"/>
    <w:multiLevelType w:val="hybridMultilevel"/>
    <w:tmpl w:val="C008A6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25C7C0C"/>
    <w:multiLevelType w:val="hybridMultilevel"/>
    <w:tmpl w:val="4D9CCC60"/>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B5A7F8F"/>
    <w:multiLevelType w:val="hybridMultilevel"/>
    <w:tmpl w:val="BEC2B64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E7D52A5"/>
    <w:multiLevelType w:val="hybridMultilevel"/>
    <w:tmpl w:val="67A822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BF2B87"/>
    <w:multiLevelType w:val="hybridMultilevel"/>
    <w:tmpl w:val="67A822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CF60A6C"/>
    <w:multiLevelType w:val="hybridMultilevel"/>
    <w:tmpl w:val="4D9CCC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71970E0"/>
    <w:multiLevelType w:val="hybridMultilevel"/>
    <w:tmpl w:val="67A822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402BD2"/>
    <w:multiLevelType w:val="hybridMultilevel"/>
    <w:tmpl w:val="F806C7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D047797"/>
    <w:multiLevelType w:val="hybridMultilevel"/>
    <w:tmpl w:val="3AEA8978"/>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EE21869"/>
    <w:multiLevelType w:val="hybridMultilevel"/>
    <w:tmpl w:val="C2AE1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F65240"/>
    <w:multiLevelType w:val="hybridMultilevel"/>
    <w:tmpl w:val="67A822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6E625D1"/>
    <w:multiLevelType w:val="hybridMultilevel"/>
    <w:tmpl w:val="3F68F582"/>
    <w:lvl w:ilvl="0" w:tplc="08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E94284"/>
    <w:multiLevelType w:val="hybridMultilevel"/>
    <w:tmpl w:val="E73C7D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4621795">
    <w:abstractNumId w:val="0"/>
  </w:num>
  <w:num w:numId="2" w16cid:durableId="186602123">
    <w:abstractNumId w:val="13"/>
  </w:num>
  <w:num w:numId="3" w16cid:durableId="1481926531">
    <w:abstractNumId w:val="5"/>
  </w:num>
  <w:num w:numId="4" w16cid:durableId="1935239435">
    <w:abstractNumId w:val="16"/>
  </w:num>
  <w:num w:numId="5" w16cid:durableId="1781147962">
    <w:abstractNumId w:val="6"/>
  </w:num>
  <w:num w:numId="6" w16cid:durableId="1947348275">
    <w:abstractNumId w:val="10"/>
  </w:num>
  <w:num w:numId="7" w16cid:durableId="974335450">
    <w:abstractNumId w:val="8"/>
  </w:num>
  <w:num w:numId="8" w16cid:durableId="201358559">
    <w:abstractNumId w:val="11"/>
  </w:num>
  <w:num w:numId="9" w16cid:durableId="60056006">
    <w:abstractNumId w:val="9"/>
  </w:num>
  <w:num w:numId="10" w16cid:durableId="1411149904">
    <w:abstractNumId w:val="4"/>
  </w:num>
  <w:num w:numId="11" w16cid:durableId="510685465">
    <w:abstractNumId w:val="1"/>
  </w:num>
  <w:num w:numId="12" w16cid:durableId="403845319">
    <w:abstractNumId w:val="14"/>
  </w:num>
  <w:num w:numId="13" w16cid:durableId="559441147">
    <w:abstractNumId w:val="15"/>
  </w:num>
  <w:num w:numId="14" w16cid:durableId="669213457">
    <w:abstractNumId w:val="3"/>
  </w:num>
  <w:num w:numId="15" w16cid:durableId="1418550597">
    <w:abstractNumId w:val="12"/>
  </w:num>
  <w:num w:numId="16" w16cid:durableId="257032809">
    <w:abstractNumId w:val="17"/>
  </w:num>
  <w:num w:numId="17" w16cid:durableId="1766270826">
    <w:abstractNumId w:val="2"/>
  </w:num>
  <w:num w:numId="18" w16cid:durableId="1705863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22"/>
    <w:rsid w:val="000242CA"/>
    <w:rsid w:val="000709CD"/>
    <w:rsid w:val="0007115A"/>
    <w:rsid w:val="00073774"/>
    <w:rsid w:val="000A32CE"/>
    <w:rsid w:val="000A4032"/>
    <w:rsid w:val="000A4E09"/>
    <w:rsid w:val="000B46ED"/>
    <w:rsid w:val="000B77D4"/>
    <w:rsid w:val="000D4B69"/>
    <w:rsid w:val="000E1ACD"/>
    <w:rsid w:val="000E6B6A"/>
    <w:rsid w:val="00103A09"/>
    <w:rsid w:val="00122FCA"/>
    <w:rsid w:val="0012521A"/>
    <w:rsid w:val="00151A71"/>
    <w:rsid w:val="0016020A"/>
    <w:rsid w:val="0018282A"/>
    <w:rsid w:val="001947A5"/>
    <w:rsid w:val="001C6969"/>
    <w:rsid w:val="001D549F"/>
    <w:rsid w:val="001E0444"/>
    <w:rsid w:val="0021236F"/>
    <w:rsid w:val="00217387"/>
    <w:rsid w:val="0022390F"/>
    <w:rsid w:val="00253E5A"/>
    <w:rsid w:val="00263152"/>
    <w:rsid w:val="002809E0"/>
    <w:rsid w:val="00283A5F"/>
    <w:rsid w:val="00295F29"/>
    <w:rsid w:val="002B2AC4"/>
    <w:rsid w:val="002C786B"/>
    <w:rsid w:val="002D05DA"/>
    <w:rsid w:val="002D24C6"/>
    <w:rsid w:val="002E5327"/>
    <w:rsid w:val="002F5E60"/>
    <w:rsid w:val="0030045D"/>
    <w:rsid w:val="003063F4"/>
    <w:rsid w:val="0031769D"/>
    <w:rsid w:val="00317706"/>
    <w:rsid w:val="003325AF"/>
    <w:rsid w:val="00366CD4"/>
    <w:rsid w:val="00390E25"/>
    <w:rsid w:val="00397253"/>
    <w:rsid w:val="003B1C3E"/>
    <w:rsid w:val="003C597F"/>
    <w:rsid w:val="003D1AA6"/>
    <w:rsid w:val="003F6F99"/>
    <w:rsid w:val="003F76BC"/>
    <w:rsid w:val="00404766"/>
    <w:rsid w:val="004062C8"/>
    <w:rsid w:val="00410695"/>
    <w:rsid w:val="00433017"/>
    <w:rsid w:val="00437551"/>
    <w:rsid w:val="00444082"/>
    <w:rsid w:val="0046522F"/>
    <w:rsid w:val="004738E0"/>
    <w:rsid w:val="004815F9"/>
    <w:rsid w:val="004905EE"/>
    <w:rsid w:val="00495755"/>
    <w:rsid w:val="004A0F9D"/>
    <w:rsid w:val="004B6E20"/>
    <w:rsid w:val="004C03D2"/>
    <w:rsid w:val="004D1528"/>
    <w:rsid w:val="004E07C0"/>
    <w:rsid w:val="00511987"/>
    <w:rsid w:val="00562227"/>
    <w:rsid w:val="005818E9"/>
    <w:rsid w:val="00597681"/>
    <w:rsid w:val="005D06BA"/>
    <w:rsid w:val="005D292F"/>
    <w:rsid w:val="005D2EC4"/>
    <w:rsid w:val="005E0AFE"/>
    <w:rsid w:val="005F5AB4"/>
    <w:rsid w:val="006003F5"/>
    <w:rsid w:val="00604433"/>
    <w:rsid w:val="006536CE"/>
    <w:rsid w:val="0065483B"/>
    <w:rsid w:val="00655BFD"/>
    <w:rsid w:val="006719EB"/>
    <w:rsid w:val="00675031"/>
    <w:rsid w:val="006A3B53"/>
    <w:rsid w:val="006A7718"/>
    <w:rsid w:val="006B0A75"/>
    <w:rsid w:val="006B4871"/>
    <w:rsid w:val="006E6916"/>
    <w:rsid w:val="006F04B1"/>
    <w:rsid w:val="00707252"/>
    <w:rsid w:val="00717E43"/>
    <w:rsid w:val="0075167B"/>
    <w:rsid w:val="00771DFA"/>
    <w:rsid w:val="00774552"/>
    <w:rsid w:val="007A3CE9"/>
    <w:rsid w:val="007B60AC"/>
    <w:rsid w:val="007C5D96"/>
    <w:rsid w:val="007D2F54"/>
    <w:rsid w:val="007F6474"/>
    <w:rsid w:val="00803A07"/>
    <w:rsid w:val="00812421"/>
    <w:rsid w:val="00835196"/>
    <w:rsid w:val="00841CD6"/>
    <w:rsid w:val="00871FB9"/>
    <w:rsid w:val="00875010"/>
    <w:rsid w:val="00876149"/>
    <w:rsid w:val="008772AF"/>
    <w:rsid w:val="00877F5F"/>
    <w:rsid w:val="008968A0"/>
    <w:rsid w:val="008B5C7A"/>
    <w:rsid w:val="008C37B4"/>
    <w:rsid w:val="008C5D01"/>
    <w:rsid w:val="008C6F80"/>
    <w:rsid w:val="009456DA"/>
    <w:rsid w:val="00957AB7"/>
    <w:rsid w:val="009709F0"/>
    <w:rsid w:val="0099680F"/>
    <w:rsid w:val="009A62E4"/>
    <w:rsid w:val="009B0135"/>
    <w:rsid w:val="009B3C89"/>
    <w:rsid w:val="009D1CB6"/>
    <w:rsid w:val="009E4931"/>
    <w:rsid w:val="00A22DD0"/>
    <w:rsid w:val="00A6242D"/>
    <w:rsid w:val="00A86F24"/>
    <w:rsid w:val="00AA2CB8"/>
    <w:rsid w:val="00AB2F19"/>
    <w:rsid w:val="00AC2242"/>
    <w:rsid w:val="00AC471B"/>
    <w:rsid w:val="00AD1548"/>
    <w:rsid w:val="00AD15DB"/>
    <w:rsid w:val="00AF0A5F"/>
    <w:rsid w:val="00B02984"/>
    <w:rsid w:val="00B24146"/>
    <w:rsid w:val="00B42560"/>
    <w:rsid w:val="00B471F3"/>
    <w:rsid w:val="00B52E51"/>
    <w:rsid w:val="00B940DD"/>
    <w:rsid w:val="00BA0793"/>
    <w:rsid w:val="00BA5C4E"/>
    <w:rsid w:val="00BA66D1"/>
    <w:rsid w:val="00BF42C4"/>
    <w:rsid w:val="00C00747"/>
    <w:rsid w:val="00C00768"/>
    <w:rsid w:val="00C10ABD"/>
    <w:rsid w:val="00C463F5"/>
    <w:rsid w:val="00C555B1"/>
    <w:rsid w:val="00C579C0"/>
    <w:rsid w:val="00C82346"/>
    <w:rsid w:val="00C91802"/>
    <w:rsid w:val="00C930C3"/>
    <w:rsid w:val="00C97718"/>
    <w:rsid w:val="00CB340B"/>
    <w:rsid w:val="00CB7B1C"/>
    <w:rsid w:val="00CD1FFC"/>
    <w:rsid w:val="00CE5CF9"/>
    <w:rsid w:val="00CE694B"/>
    <w:rsid w:val="00D15A86"/>
    <w:rsid w:val="00D1677E"/>
    <w:rsid w:val="00D3502A"/>
    <w:rsid w:val="00D63CA3"/>
    <w:rsid w:val="00D77FCF"/>
    <w:rsid w:val="00D81BF2"/>
    <w:rsid w:val="00D86471"/>
    <w:rsid w:val="00D918C4"/>
    <w:rsid w:val="00DA315C"/>
    <w:rsid w:val="00DB1E77"/>
    <w:rsid w:val="00DB2FB2"/>
    <w:rsid w:val="00DB7EB4"/>
    <w:rsid w:val="00DC066A"/>
    <w:rsid w:val="00DE131B"/>
    <w:rsid w:val="00DE5350"/>
    <w:rsid w:val="00E32A79"/>
    <w:rsid w:val="00E401E3"/>
    <w:rsid w:val="00E631BD"/>
    <w:rsid w:val="00E93EA4"/>
    <w:rsid w:val="00EA0657"/>
    <w:rsid w:val="00EE6E22"/>
    <w:rsid w:val="00EF16F7"/>
    <w:rsid w:val="00F426C9"/>
    <w:rsid w:val="00F53A24"/>
    <w:rsid w:val="00F61049"/>
    <w:rsid w:val="00F71746"/>
    <w:rsid w:val="00FA0FC2"/>
    <w:rsid w:val="00FA25D2"/>
    <w:rsid w:val="00FC7DA9"/>
    <w:rsid w:val="00FD5C6E"/>
    <w:rsid w:val="025CBB0A"/>
    <w:rsid w:val="0364C5AC"/>
    <w:rsid w:val="0403BC0A"/>
    <w:rsid w:val="043F20CD"/>
    <w:rsid w:val="055529BB"/>
    <w:rsid w:val="0596DF2C"/>
    <w:rsid w:val="05AEDF8A"/>
    <w:rsid w:val="0917D252"/>
    <w:rsid w:val="0963CDFB"/>
    <w:rsid w:val="0A7C13DA"/>
    <w:rsid w:val="0AA63C01"/>
    <w:rsid w:val="0B5E412D"/>
    <w:rsid w:val="0D40AA85"/>
    <w:rsid w:val="0D71223B"/>
    <w:rsid w:val="0DCE5D51"/>
    <w:rsid w:val="0DECF031"/>
    <w:rsid w:val="0EAFD73B"/>
    <w:rsid w:val="0FA1DF30"/>
    <w:rsid w:val="0FD0E1FA"/>
    <w:rsid w:val="10984F10"/>
    <w:rsid w:val="1285C72D"/>
    <w:rsid w:val="1530A988"/>
    <w:rsid w:val="17D786C3"/>
    <w:rsid w:val="17DBE9B8"/>
    <w:rsid w:val="199E2D2E"/>
    <w:rsid w:val="1ACE2199"/>
    <w:rsid w:val="1C0C2F2E"/>
    <w:rsid w:val="1CB76BA2"/>
    <w:rsid w:val="1D8CF017"/>
    <w:rsid w:val="1FCFCFF8"/>
    <w:rsid w:val="207092DD"/>
    <w:rsid w:val="2209B86F"/>
    <w:rsid w:val="22702CD1"/>
    <w:rsid w:val="22FF5B0E"/>
    <w:rsid w:val="2474386F"/>
    <w:rsid w:val="26A4FC8F"/>
    <w:rsid w:val="288BB63D"/>
    <w:rsid w:val="2CD73109"/>
    <w:rsid w:val="2EEF169E"/>
    <w:rsid w:val="31631F9C"/>
    <w:rsid w:val="32EC0B3C"/>
    <w:rsid w:val="342FD60A"/>
    <w:rsid w:val="379C3B38"/>
    <w:rsid w:val="38C79AB9"/>
    <w:rsid w:val="3C4DD6A8"/>
    <w:rsid w:val="3D6F4042"/>
    <w:rsid w:val="3FA88EC2"/>
    <w:rsid w:val="407A9DA0"/>
    <w:rsid w:val="414DF3E7"/>
    <w:rsid w:val="42365820"/>
    <w:rsid w:val="44E093E2"/>
    <w:rsid w:val="46F970D1"/>
    <w:rsid w:val="478B38F4"/>
    <w:rsid w:val="48F9CC4E"/>
    <w:rsid w:val="4C81DC63"/>
    <w:rsid w:val="4D0BCEE7"/>
    <w:rsid w:val="5143A29B"/>
    <w:rsid w:val="5277B8E1"/>
    <w:rsid w:val="53F34763"/>
    <w:rsid w:val="53F95164"/>
    <w:rsid w:val="544A91ED"/>
    <w:rsid w:val="547388D3"/>
    <w:rsid w:val="5476326B"/>
    <w:rsid w:val="58854251"/>
    <w:rsid w:val="5A8992B0"/>
    <w:rsid w:val="5EA9D12D"/>
    <w:rsid w:val="5EFB5AD5"/>
    <w:rsid w:val="6145A91A"/>
    <w:rsid w:val="617393A7"/>
    <w:rsid w:val="61D40DEA"/>
    <w:rsid w:val="62CE449C"/>
    <w:rsid w:val="63814F86"/>
    <w:rsid w:val="65CA946B"/>
    <w:rsid w:val="65FF3F4D"/>
    <w:rsid w:val="6698490E"/>
    <w:rsid w:val="687491CB"/>
    <w:rsid w:val="699EE73A"/>
    <w:rsid w:val="6CDC4117"/>
    <w:rsid w:val="6DF7DC9A"/>
    <w:rsid w:val="6F88A5EC"/>
    <w:rsid w:val="6FEDD4B1"/>
    <w:rsid w:val="700AFEB5"/>
    <w:rsid w:val="74F13378"/>
    <w:rsid w:val="75A4B005"/>
    <w:rsid w:val="75F9ABBB"/>
    <w:rsid w:val="75FC68E8"/>
    <w:rsid w:val="778CDFEB"/>
    <w:rsid w:val="78C966B0"/>
    <w:rsid w:val="7972DD93"/>
    <w:rsid w:val="7A1E4C03"/>
    <w:rsid w:val="7AE4B2EA"/>
    <w:rsid w:val="7CA55338"/>
    <w:rsid w:val="7E9679D7"/>
    <w:rsid w:val="7FE2ED4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941C4"/>
  <w15:chartTrackingRefBased/>
  <w15:docId w15:val="{5B19BE6F-2E7B-41EA-A397-E1EE8BD98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CB6"/>
  </w:style>
  <w:style w:type="paragraph" w:styleId="Titre1">
    <w:name w:val="heading 1"/>
    <w:basedOn w:val="Normal"/>
    <w:next w:val="Normal"/>
    <w:link w:val="Titre1Car"/>
    <w:uiPriority w:val="9"/>
    <w:qFormat/>
    <w:rsid w:val="00EE6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E6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E6E2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E6E2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E6E2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E6E2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E6E2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E6E2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E6E2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6E2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E6E2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E6E2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E6E2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E6E2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E6E2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E6E2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E6E2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E6E22"/>
    <w:rPr>
      <w:rFonts w:eastAsiaTheme="majorEastAsia" w:cstheme="majorBidi"/>
      <w:color w:val="272727" w:themeColor="text1" w:themeTint="D8"/>
    </w:rPr>
  </w:style>
  <w:style w:type="paragraph" w:styleId="Titre">
    <w:name w:val="Title"/>
    <w:basedOn w:val="Normal"/>
    <w:next w:val="Normal"/>
    <w:link w:val="TitreCar"/>
    <w:uiPriority w:val="10"/>
    <w:qFormat/>
    <w:rsid w:val="00EE6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E6E2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E6E2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E6E2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E6E22"/>
    <w:pPr>
      <w:spacing w:before="160"/>
      <w:jc w:val="center"/>
    </w:pPr>
    <w:rPr>
      <w:i/>
      <w:iCs/>
      <w:color w:val="404040" w:themeColor="text1" w:themeTint="BF"/>
    </w:rPr>
  </w:style>
  <w:style w:type="character" w:customStyle="1" w:styleId="CitationCar">
    <w:name w:val="Citation Car"/>
    <w:basedOn w:val="Policepardfaut"/>
    <w:link w:val="Citation"/>
    <w:uiPriority w:val="29"/>
    <w:rsid w:val="00EE6E22"/>
    <w:rPr>
      <w:i/>
      <w:iCs/>
      <w:color w:val="404040" w:themeColor="text1" w:themeTint="BF"/>
    </w:rPr>
  </w:style>
  <w:style w:type="paragraph" w:styleId="Paragraphedeliste">
    <w:name w:val="List Paragraph"/>
    <w:basedOn w:val="Normal"/>
    <w:uiPriority w:val="34"/>
    <w:qFormat/>
    <w:rsid w:val="00EE6E22"/>
    <w:pPr>
      <w:ind w:left="720"/>
      <w:contextualSpacing/>
    </w:pPr>
  </w:style>
  <w:style w:type="character" w:styleId="Accentuationintense">
    <w:name w:val="Intense Emphasis"/>
    <w:basedOn w:val="Policepardfaut"/>
    <w:uiPriority w:val="21"/>
    <w:qFormat/>
    <w:rsid w:val="00EE6E22"/>
    <w:rPr>
      <w:i/>
      <w:iCs/>
      <w:color w:val="0F4761" w:themeColor="accent1" w:themeShade="BF"/>
    </w:rPr>
  </w:style>
  <w:style w:type="paragraph" w:styleId="Citationintense">
    <w:name w:val="Intense Quote"/>
    <w:basedOn w:val="Normal"/>
    <w:next w:val="Normal"/>
    <w:link w:val="CitationintenseCar"/>
    <w:uiPriority w:val="30"/>
    <w:qFormat/>
    <w:rsid w:val="00EE6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E6E22"/>
    <w:rPr>
      <w:i/>
      <w:iCs/>
      <w:color w:val="0F4761" w:themeColor="accent1" w:themeShade="BF"/>
    </w:rPr>
  </w:style>
  <w:style w:type="character" w:styleId="Rfrenceintense">
    <w:name w:val="Intense Reference"/>
    <w:basedOn w:val="Policepardfaut"/>
    <w:uiPriority w:val="32"/>
    <w:qFormat/>
    <w:rsid w:val="00EE6E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6BAA0875195D40AD2FFCF86B6C81CC" ma:contentTypeVersion="8" ma:contentTypeDescription="Crée un document." ma:contentTypeScope="" ma:versionID="c21ad51370d17b80d5dcab5c648e1e2f">
  <xsd:schema xmlns:xsd="http://www.w3.org/2001/XMLSchema" xmlns:xs="http://www.w3.org/2001/XMLSchema" xmlns:p="http://schemas.microsoft.com/office/2006/metadata/properties" xmlns:ns2="d5392abc-947f-4c9e-b7e8-5d629232e013" targetNamespace="http://schemas.microsoft.com/office/2006/metadata/properties" ma:root="true" ma:fieldsID="d22c592b74f0ac840572f2b3659b69ca" ns2:_="">
    <xsd:import namespace="d5392abc-947f-4c9e-b7e8-5d629232e0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92abc-947f-4c9e-b7e8-5d629232e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07E57-DDD3-4041-B910-20015EA8E131}">
  <ds:schemaRefs>
    <ds:schemaRef ds:uri="http://schemas.microsoft.com/sharepoint/v3/contenttype/forms"/>
  </ds:schemaRefs>
</ds:datastoreItem>
</file>

<file path=customXml/itemProps2.xml><?xml version="1.0" encoding="utf-8"?>
<ds:datastoreItem xmlns:ds="http://schemas.openxmlformats.org/officeDocument/2006/customXml" ds:itemID="{45700297-35CD-4EA0-9C12-80BE6902B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92abc-947f-4c9e-b7e8-5d629232e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EDD370-1055-4F91-BE19-4C495E9626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756</Words>
  <Characters>4161</Characters>
  <Application>Microsoft Office Word</Application>
  <DocSecurity>0</DocSecurity>
  <Lines>34</Lines>
  <Paragraphs>9</Paragraphs>
  <ScaleCrop>false</ScaleCrop>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DUCHATEAU</dc:creator>
  <cp:keywords/>
  <dc:description/>
  <cp:lastModifiedBy>Pierre-Yves DUCHATEAU</cp:lastModifiedBy>
  <cp:revision>79</cp:revision>
  <dcterms:created xsi:type="dcterms:W3CDTF">2026-04-02T06:25:00Z</dcterms:created>
  <dcterms:modified xsi:type="dcterms:W3CDTF">2026-04-06T17:46:00Z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0x010100AE6BAA0875195D40AD2FFCF86B6C81CC</vt:lpwstr>
  </property>
</Properties>
</file>