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C8ED" w14:textId="01615682" w:rsidR="00433017" w:rsidRPr="00207049" w:rsidRDefault="00F515B6">
      <w:pPr>
        <w:rPr>
          <w:b/>
          <w:bCs/>
          <w:sz w:val="32"/>
          <w:szCs w:val="32"/>
          <w:lang w:val="fr-FR"/>
        </w:rPr>
      </w:pPr>
      <w:r w:rsidRPr="00207049">
        <w:rPr>
          <w:b/>
          <w:bCs/>
          <w:sz w:val="32"/>
          <w:szCs w:val="32"/>
          <w:lang w:val="fr-FR"/>
        </w:rPr>
        <w:t>Accord du participe passé issu d’un verbe pronominal</w:t>
      </w:r>
    </w:p>
    <w:p w14:paraId="58354B76" w14:textId="3082581E" w:rsidR="00F515B6" w:rsidRPr="00207049" w:rsidRDefault="00F515B6">
      <w:pPr>
        <w:rPr>
          <w:i/>
          <w:iCs/>
          <w:lang w:val="fr-FR"/>
        </w:rPr>
      </w:pPr>
      <w:r w:rsidRPr="00207049">
        <w:rPr>
          <w:i/>
          <w:iCs/>
          <w:lang w:val="fr-FR"/>
        </w:rPr>
        <w:t xml:space="preserve">Les phrases suivantes ont été écrites </w:t>
      </w:r>
      <w:r w:rsidRPr="005A728C">
        <w:rPr>
          <w:i/>
          <w:iCs/>
          <w:lang w:val="fr-FR"/>
        </w:rPr>
        <w:t>par Julien</w:t>
      </w:r>
      <w:r w:rsidRPr="00207049">
        <w:rPr>
          <w:i/>
          <w:iCs/>
          <w:lang w:val="fr-FR"/>
        </w:rPr>
        <w:t>.</w:t>
      </w:r>
    </w:p>
    <w:p w14:paraId="743F7D24" w14:textId="173EB56F" w:rsidR="00F515B6" w:rsidRPr="00207049" w:rsidRDefault="00F515B6">
      <w:pPr>
        <w:rPr>
          <w:i/>
          <w:iCs/>
          <w:lang w:val="fr-FR"/>
        </w:rPr>
      </w:pPr>
      <w:r w:rsidRPr="00207049">
        <w:rPr>
          <w:i/>
          <w:iCs/>
          <w:lang w:val="fr-FR"/>
        </w:rPr>
        <w:t xml:space="preserve">Transposez-les sous la plume de </w:t>
      </w:r>
      <w:r w:rsidRPr="005A728C">
        <w:rPr>
          <w:b/>
          <w:bCs/>
          <w:i/>
          <w:iCs/>
          <w:lang w:val="fr-FR"/>
        </w:rPr>
        <w:t>Julie</w:t>
      </w:r>
      <w:r w:rsidRPr="00207049">
        <w:rPr>
          <w:i/>
          <w:iCs/>
          <w:lang w:val="fr-FR"/>
        </w:rPr>
        <w:t> !</w:t>
      </w:r>
    </w:p>
    <w:p w14:paraId="6C07C724" w14:textId="1435F909" w:rsidR="00207049" w:rsidRDefault="00207049" w:rsidP="00DB78DB">
      <w:pPr>
        <w:spacing w:before="120" w:after="120"/>
        <w:rPr>
          <w:color w:val="C00000"/>
        </w:rPr>
      </w:pPr>
      <w:r>
        <w:rPr>
          <w:color w:val="C00000"/>
        </w:rPr>
        <w:t>Rappel</w:t>
      </w:r>
    </w:p>
    <w:p w14:paraId="2FD91ED9" w14:textId="4551BE8B" w:rsidR="00DB78DB" w:rsidRPr="00DB78DB" w:rsidRDefault="00DB78DB" w:rsidP="00DB78DB">
      <w:pPr>
        <w:spacing w:before="120" w:after="120"/>
        <w:rPr>
          <w:i/>
          <w:iCs/>
          <w:color w:val="C00000"/>
        </w:rPr>
      </w:pPr>
      <w:r w:rsidRPr="00DB78DB">
        <w:rPr>
          <w:color w:val="C00000"/>
        </w:rPr>
        <w:t xml:space="preserve">Pour accorder les participes passés conjugués avec </w:t>
      </w:r>
      <w:r w:rsidRPr="00DB78DB">
        <w:rPr>
          <w:i/>
          <w:iCs/>
          <w:color w:val="C00000"/>
        </w:rPr>
        <w:t>avoir</w:t>
      </w:r>
      <w:r w:rsidRPr="00DB78DB">
        <w:rPr>
          <w:color w:val="C00000"/>
        </w:rPr>
        <w:t xml:space="preserve"> ou issus d’un verbe pronominal, il faut d’abord rechercher le </w:t>
      </w:r>
      <w:r w:rsidRPr="00207049">
        <w:rPr>
          <w:b/>
          <w:bCs/>
          <w:color w:val="C00000"/>
        </w:rPr>
        <w:t>CDV</w:t>
      </w:r>
      <w:r w:rsidRPr="00DB78DB">
        <w:rPr>
          <w:color w:val="C00000"/>
        </w:rPr>
        <w:t xml:space="preserve"> (complément qui répond à la question </w:t>
      </w:r>
      <w:r w:rsidRPr="00DB78DB">
        <w:rPr>
          <w:i/>
          <w:iCs/>
          <w:color w:val="C00000"/>
        </w:rPr>
        <w:t>verbe</w:t>
      </w:r>
      <w:r w:rsidRPr="00DB78DB">
        <w:rPr>
          <w:color w:val="C00000"/>
        </w:rPr>
        <w:t xml:space="preserve"> + </w:t>
      </w:r>
      <w:r w:rsidRPr="00DB78DB">
        <w:rPr>
          <w:i/>
          <w:iCs/>
          <w:color w:val="C00000"/>
        </w:rPr>
        <w:t>qui</w:t>
      </w:r>
      <w:r w:rsidRPr="00DB78DB">
        <w:rPr>
          <w:color w:val="C00000"/>
        </w:rPr>
        <w:t xml:space="preserve"> ou </w:t>
      </w:r>
      <w:r w:rsidRPr="00DB78DB">
        <w:rPr>
          <w:i/>
          <w:iCs/>
          <w:color w:val="C00000"/>
        </w:rPr>
        <w:t>quoi</w:t>
      </w:r>
      <w:r w:rsidRPr="00DB78DB">
        <w:rPr>
          <w:color w:val="C00000"/>
        </w:rPr>
        <w:t xml:space="preserve"> ?). </w:t>
      </w:r>
    </w:p>
    <w:p w14:paraId="378131CA" w14:textId="77777777" w:rsidR="00DB78DB" w:rsidRPr="00901B8C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color w:val="C00000"/>
        </w:rPr>
      </w:pPr>
      <w:r w:rsidRPr="00901B8C">
        <w:rPr>
          <w:color w:val="C00000"/>
        </w:rPr>
        <w:t>Si le CDV précède le particip</w:t>
      </w:r>
      <w:r>
        <w:rPr>
          <w:color w:val="C00000"/>
        </w:rPr>
        <w:t xml:space="preserve">e </w:t>
      </w:r>
      <w:r w:rsidRPr="00901B8C">
        <w:rPr>
          <w:color w:val="C00000"/>
        </w:rPr>
        <w:t xml:space="preserve">passé =&gt; accord : </w:t>
      </w:r>
      <w:r w:rsidRPr="00901B8C">
        <w:rPr>
          <w:i/>
          <w:iCs/>
          <w:color w:val="C00000"/>
        </w:rPr>
        <w:t xml:space="preserve">Ils </w:t>
      </w:r>
      <w:r w:rsidRPr="00901B8C">
        <w:rPr>
          <w:b/>
          <w:bCs/>
          <w:i/>
          <w:iCs/>
          <w:color w:val="C00000"/>
        </w:rPr>
        <w:t>se</w:t>
      </w:r>
      <w:r w:rsidRPr="00901B8C">
        <w:rPr>
          <w:i/>
          <w:iCs/>
          <w:color w:val="C00000"/>
        </w:rPr>
        <w:t xml:space="preserve"> sont amusés.</w:t>
      </w:r>
      <w:r>
        <w:rPr>
          <w:color w:val="C00000"/>
        </w:rPr>
        <w:t xml:space="preserve"> </w:t>
      </w:r>
    </w:p>
    <w:p w14:paraId="725FECBE" w14:textId="77777777" w:rsidR="00DB78DB" w:rsidRPr="00D97E3B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>
        <w:rPr>
          <w:color w:val="C00000"/>
        </w:rPr>
        <w:t xml:space="preserve">Si le CDV suit le participe passé =&gt; pas d’accord : </w:t>
      </w:r>
      <w:r>
        <w:rPr>
          <w:i/>
          <w:iCs/>
          <w:color w:val="C00000"/>
        </w:rPr>
        <w:t>E</w:t>
      </w:r>
      <w:r w:rsidRPr="009A276F">
        <w:rPr>
          <w:i/>
          <w:iCs/>
          <w:color w:val="C00000"/>
        </w:rPr>
        <w:t xml:space="preserve">lle s’est lavé </w:t>
      </w:r>
      <w:r w:rsidRPr="0040101B">
        <w:rPr>
          <w:b/>
          <w:bCs/>
          <w:i/>
          <w:iCs/>
          <w:color w:val="C00000"/>
        </w:rPr>
        <w:t>les mains</w:t>
      </w:r>
      <w:r>
        <w:rPr>
          <w:color w:val="C00000"/>
        </w:rPr>
        <w:t xml:space="preserve">. </w:t>
      </w:r>
    </w:p>
    <w:p w14:paraId="650A3779" w14:textId="18BEB861" w:rsidR="00DB78DB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>
        <w:rPr>
          <w:color w:val="C00000"/>
        </w:rPr>
        <w:t xml:space="preserve">Si le </w:t>
      </w:r>
      <w:r w:rsidRPr="00F43C3B">
        <w:rPr>
          <w:b/>
          <w:bCs/>
          <w:i/>
          <w:iCs/>
          <w:color w:val="C00000"/>
        </w:rPr>
        <w:t>se</w:t>
      </w:r>
      <w:r>
        <w:rPr>
          <w:color w:val="C00000"/>
        </w:rPr>
        <w:t xml:space="preserve"> = </w:t>
      </w:r>
      <w:r w:rsidRPr="00F43C3B">
        <w:rPr>
          <w:i/>
          <w:iCs/>
          <w:color w:val="C00000"/>
        </w:rPr>
        <w:t xml:space="preserve">à + qqn </w:t>
      </w:r>
      <w:r w:rsidRPr="00F43C3B">
        <w:rPr>
          <w:color w:val="C00000"/>
        </w:rPr>
        <w:t>ou</w:t>
      </w:r>
      <w:r w:rsidRPr="00F43C3B">
        <w:rPr>
          <w:i/>
          <w:iCs/>
          <w:color w:val="C00000"/>
        </w:rPr>
        <w:t xml:space="preserve"> </w:t>
      </w:r>
      <w:r w:rsidR="00AF77D3">
        <w:rPr>
          <w:i/>
          <w:iCs/>
          <w:color w:val="C00000"/>
        </w:rPr>
        <w:t xml:space="preserve">à + </w:t>
      </w:r>
      <w:r w:rsidRPr="00F43C3B">
        <w:rPr>
          <w:i/>
          <w:iCs/>
          <w:color w:val="C00000"/>
        </w:rPr>
        <w:t xml:space="preserve">qqc </w:t>
      </w:r>
      <w:r>
        <w:rPr>
          <w:color w:val="C00000"/>
        </w:rPr>
        <w:t xml:space="preserve">(CIV) =&gt; pas d’accord : </w:t>
      </w:r>
      <w:r w:rsidRPr="00100AF9">
        <w:rPr>
          <w:i/>
          <w:iCs/>
          <w:color w:val="C00000"/>
        </w:rPr>
        <w:t>Ils se sont succédé à ce poste important.</w:t>
      </w:r>
    </w:p>
    <w:p w14:paraId="2479171D" w14:textId="1EDA248F" w:rsidR="00C726FA" w:rsidRPr="00B75BE6" w:rsidRDefault="00DB78DB" w:rsidP="00B75BE6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 w:rsidRPr="00D97E3B">
        <w:rPr>
          <w:color w:val="C00000"/>
        </w:rPr>
        <w:t xml:space="preserve">Si le </w:t>
      </w:r>
      <w:r w:rsidRPr="001F6F98">
        <w:rPr>
          <w:b/>
          <w:bCs/>
          <w:i/>
          <w:iCs/>
          <w:color w:val="C00000"/>
        </w:rPr>
        <w:t xml:space="preserve">se </w:t>
      </w:r>
      <w:r>
        <w:rPr>
          <w:color w:val="C00000"/>
        </w:rPr>
        <w:t>n’est pas analysable (ni CDV, ni CIV), l’accord se fait</w:t>
      </w:r>
      <w:r w:rsidR="00207049">
        <w:rPr>
          <w:color w:val="C00000"/>
        </w:rPr>
        <w:t xml:space="preserve"> en principe</w:t>
      </w:r>
      <w:r>
        <w:rPr>
          <w:color w:val="C00000"/>
        </w:rPr>
        <w:t xml:space="preserve"> avec le sujet : </w:t>
      </w:r>
      <w:r w:rsidRPr="00AD075F">
        <w:rPr>
          <w:b/>
          <w:bCs/>
          <w:i/>
          <w:iCs/>
          <w:color w:val="C00000"/>
        </w:rPr>
        <w:t>Elle</w:t>
      </w:r>
      <w:r w:rsidRPr="001F6F98">
        <w:rPr>
          <w:i/>
          <w:iCs/>
          <w:color w:val="C00000"/>
        </w:rPr>
        <w:t xml:space="preserve"> s’est aperçue de son erreur</w:t>
      </w:r>
      <w:r w:rsidR="00E40DCF">
        <w:rPr>
          <w:i/>
          <w:iCs/>
          <w:color w:val="C00000"/>
        </w:rPr>
        <w:t>.</w:t>
      </w:r>
    </w:p>
    <w:p w14:paraId="3A693785" w14:textId="50665C4C" w:rsidR="00DB78DB" w:rsidRPr="00F515B6" w:rsidRDefault="00F515B6" w:rsidP="00207049">
      <w:pPr>
        <w:pStyle w:val="Paragraphedeliste"/>
        <w:numPr>
          <w:ilvl w:val="0"/>
          <w:numId w:val="2"/>
        </w:numPr>
        <w:contextualSpacing w:val="0"/>
      </w:pPr>
      <w:r w:rsidRPr="00F515B6">
        <w:t xml:space="preserve">Julien : </w:t>
      </w:r>
      <w:bookmarkStart w:id="0" w:name="_Hlk194311268"/>
      <w:r w:rsidRPr="00F515B6">
        <w:t>« Je me suis e</w:t>
      </w:r>
      <w:r>
        <w:t>mpêtré dans un raisonnement bancal et me suis aperçu trop tard de mon erreur. »</w:t>
      </w:r>
    </w:p>
    <w:bookmarkEnd w:id="0"/>
    <w:p w14:paraId="04AEDE5D" w14:textId="07E5CC32" w:rsidR="00DB78DB" w:rsidRDefault="00F515B6" w:rsidP="00207049">
      <w:pPr>
        <w:pStyle w:val="Paragraphedeliste"/>
        <w:contextualSpacing w:val="0"/>
      </w:pPr>
      <w:r w:rsidRPr="00DB78DB">
        <w:t xml:space="preserve">Julie : </w:t>
      </w:r>
    </w:p>
    <w:p w14:paraId="06E569E5" w14:textId="0C9EE0D9" w:rsidR="00F515B6" w:rsidRPr="00F515B6" w:rsidRDefault="00F515B6" w:rsidP="00207049">
      <w:pPr>
        <w:pStyle w:val="Paragraphedeliste"/>
        <w:numPr>
          <w:ilvl w:val="0"/>
          <w:numId w:val="2"/>
        </w:numPr>
        <w:contextualSpacing w:val="0"/>
      </w:pPr>
      <w:r w:rsidRPr="00F515B6">
        <w:t xml:space="preserve">Julien : </w:t>
      </w:r>
      <w:bookmarkStart w:id="1" w:name="_Hlk194311313"/>
      <w:r w:rsidRPr="00F515B6">
        <w:t>« Je me suis p</w:t>
      </w:r>
      <w:r>
        <w:t>ermis de vous adresser un message de rappel ! »</w:t>
      </w:r>
      <w:bookmarkEnd w:id="1"/>
    </w:p>
    <w:p w14:paraId="375EAE14" w14:textId="42BFF5B6" w:rsidR="00E40DCF" w:rsidRPr="00E40DCF" w:rsidRDefault="00F515B6" w:rsidP="00B75BE6">
      <w:pPr>
        <w:ind w:left="708"/>
        <w:rPr>
          <w:color w:val="BF4E14" w:themeColor="accent2" w:themeShade="BF"/>
        </w:rPr>
      </w:pPr>
      <w:r w:rsidRPr="00DB78DB">
        <w:t>Julie :</w:t>
      </w:r>
      <w:bookmarkStart w:id="2" w:name="_Hlk194312635"/>
    </w:p>
    <w:bookmarkEnd w:id="2"/>
    <w:p w14:paraId="17CA5C06" w14:textId="1F9D1F5E" w:rsidR="00F515B6" w:rsidRPr="00F515B6" w:rsidRDefault="00F515B6" w:rsidP="00207049">
      <w:pPr>
        <w:pStyle w:val="Paragraphedeliste"/>
        <w:numPr>
          <w:ilvl w:val="0"/>
          <w:numId w:val="2"/>
        </w:numPr>
      </w:pPr>
      <w:r w:rsidRPr="00F515B6">
        <w:t xml:space="preserve">Julien : </w:t>
      </w:r>
      <w:bookmarkStart w:id="3" w:name="_Hlk194311374"/>
      <w:r w:rsidRPr="00F515B6">
        <w:t>« Je me suis a</w:t>
      </w:r>
      <w:r>
        <w:t>cheté une nouvelle brosse et me suis enfin peigné correctement la tignasse. »</w:t>
      </w:r>
      <w:bookmarkEnd w:id="3"/>
    </w:p>
    <w:p w14:paraId="6B6B1536" w14:textId="1D065E3B" w:rsidR="00CC7859" w:rsidRPr="00CC7859" w:rsidRDefault="00F515B6" w:rsidP="00B75BE6">
      <w:pPr>
        <w:ind w:left="708"/>
        <w:rPr>
          <w:color w:val="BF4E14" w:themeColor="accent2" w:themeShade="BF"/>
        </w:rPr>
      </w:pPr>
      <w:r w:rsidRPr="00207049">
        <w:t>Julie :</w:t>
      </w:r>
    </w:p>
    <w:p w14:paraId="4FF235F2" w14:textId="4C82BD05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r</w:t>
      </w:r>
      <w:r w:rsidR="00DB78DB">
        <w:t>endu compte que je m’étais emmêlé les pinceaux. »</w:t>
      </w:r>
    </w:p>
    <w:p w14:paraId="7E87EE47" w14:textId="3F402D0A" w:rsidR="00CC7859" w:rsidRPr="00D73519" w:rsidRDefault="00F515B6" w:rsidP="00B75BE6">
      <w:pPr>
        <w:ind w:left="708"/>
        <w:rPr>
          <w:color w:val="BF4E14" w:themeColor="accent2" w:themeShade="BF"/>
        </w:rPr>
      </w:pPr>
      <w:r w:rsidRPr="00207049">
        <w:t>Julie :</w:t>
      </w:r>
    </w:p>
    <w:p w14:paraId="69483083" w14:textId="09A8936B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e</w:t>
      </w:r>
      <w:r w:rsidR="00DB78DB">
        <w:t>nfin offert le GSM dont je rêvais. »</w:t>
      </w:r>
    </w:p>
    <w:p w14:paraId="07BFD903" w14:textId="4ADD0CCC" w:rsidR="00E91642" w:rsidRPr="00B75BE6" w:rsidRDefault="00F515B6" w:rsidP="00B75BE6">
      <w:pPr>
        <w:ind w:left="708"/>
        <w:rPr>
          <w:color w:val="BF4E14" w:themeColor="accent2" w:themeShade="BF"/>
        </w:rPr>
      </w:pPr>
      <w:r w:rsidRPr="00DB78DB">
        <w:t>Julie :</w:t>
      </w:r>
    </w:p>
    <w:p w14:paraId="12EF8B96" w14:textId="333A0579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4" w:name="_Hlk194311718"/>
      <w:r w:rsidRPr="00DB78DB">
        <w:t>«</w:t>
      </w:r>
      <w:r w:rsidR="00DB78DB" w:rsidRPr="00DB78DB">
        <w:t xml:space="preserve"> Je ne me</w:t>
      </w:r>
      <w:r w:rsidR="00DB78DB">
        <w:t xml:space="preserve"> suis pas encore pardonné cette bévue ! »</w:t>
      </w:r>
      <w:bookmarkEnd w:id="4"/>
    </w:p>
    <w:p w14:paraId="4B5118ED" w14:textId="3FFBEC41" w:rsidR="00E91642" w:rsidRPr="00B75BE6" w:rsidRDefault="00F515B6" w:rsidP="00B75BE6">
      <w:pPr>
        <w:ind w:left="708"/>
        <w:rPr>
          <w:color w:val="BF4E14" w:themeColor="accent2" w:themeShade="BF"/>
        </w:rPr>
      </w:pPr>
      <w:r w:rsidRPr="00207049">
        <w:t>Julie :</w:t>
      </w:r>
    </w:p>
    <w:p w14:paraId="1C185ABE" w14:textId="2E8B75C0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5" w:name="_Hlk194311710"/>
      <w:r w:rsidRPr="00DB78DB">
        <w:t>«</w:t>
      </w:r>
      <w:r w:rsidR="00DB78DB" w:rsidRPr="00DB78DB">
        <w:t xml:space="preserve"> Je me suis c</w:t>
      </w:r>
      <w:r w:rsidR="00DB78DB">
        <w:t>laquemuré dans ma chambre pendant 24 heures ! »</w:t>
      </w:r>
      <w:bookmarkEnd w:id="5"/>
    </w:p>
    <w:p w14:paraId="0AF79279" w14:textId="274AEF4B" w:rsidR="00C726FA" w:rsidRPr="00DD587F" w:rsidRDefault="00F515B6" w:rsidP="00B75BE6">
      <w:pPr>
        <w:ind w:left="708"/>
        <w:rPr>
          <w:color w:val="3A7C22" w:themeColor="accent6" w:themeShade="BF"/>
        </w:rPr>
      </w:pPr>
      <w:r w:rsidRPr="00207049">
        <w:t>Julie :</w:t>
      </w:r>
    </w:p>
    <w:p w14:paraId="47D127C8" w14:textId="3C5E9685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6" w:name="_Hlk194311691"/>
      <w:r w:rsidRPr="00DB78DB">
        <w:t>«</w:t>
      </w:r>
      <w:r w:rsidR="00DB78DB" w:rsidRPr="00DB78DB">
        <w:t xml:space="preserve"> Je ne m</w:t>
      </w:r>
      <w:r w:rsidR="00DB78DB">
        <w:t>’</w:t>
      </w:r>
      <w:r w:rsidR="00DB78DB" w:rsidRPr="00DB78DB">
        <w:t>en</w:t>
      </w:r>
      <w:r w:rsidR="00DB78DB">
        <w:t xml:space="preserve"> suis jamais pris à un animal ! »</w:t>
      </w:r>
      <w:bookmarkEnd w:id="6"/>
    </w:p>
    <w:p w14:paraId="0787A8CC" w14:textId="4E7AA1F9" w:rsidR="00DD587F" w:rsidRPr="00B75BE6" w:rsidRDefault="00F515B6" w:rsidP="00B75BE6">
      <w:pPr>
        <w:ind w:left="708"/>
        <w:rPr>
          <w:i/>
          <w:iCs/>
          <w:color w:val="3A7C22" w:themeColor="accent6" w:themeShade="BF"/>
        </w:rPr>
      </w:pPr>
      <w:r w:rsidRPr="00207049">
        <w:t>Julie :</w:t>
      </w:r>
    </w:p>
    <w:p w14:paraId="3967139F" w14:textId="497BE272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a</w:t>
      </w:r>
      <w:r w:rsidR="00DB78DB">
        <w:t>llongé sur le sable chaud ! »</w:t>
      </w:r>
    </w:p>
    <w:p w14:paraId="50CABC66" w14:textId="06FC26FB" w:rsidR="00DD587F" w:rsidRPr="00B75BE6" w:rsidRDefault="00F515B6" w:rsidP="00B75BE6">
      <w:pPr>
        <w:ind w:left="708"/>
      </w:pPr>
      <w:r w:rsidRPr="00207049">
        <w:t>Julie : </w:t>
      </w:r>
    </w:p>
    <w:p w14:paraId="10FE103F" w14:textId="77777777" w:rsidR="00E40DCF" w:rsidRPr="00F515B6" w:rsidRDefault="00E40DCF" w:rsidP="00E40DCF">
      <w:pPr>
        <w:pStyle w:val="Paragraphedeliste"/>
        <w:numPr>
          <w:ilvl w:val="0"/>
          <w:numId w:val="2"/>
        </w:numPr>
        <w:contextualSpacing w:val="0"/>
      </w:pPr>
      <w:r w:rsidRPr="00F515B6">
        <w:t xml:space="preserve">Julien : </w:t>
      </w:r>
      <w:bookmarkStart w:id="7" w:name="_Hlk194311257"/>
      <w:r w:rsidRPr="00F515B6">
        <w:t>« Je me suis f</w:t>
      </w:r>
      <w:r>
        <w:t>ait opérer la semaine dernière. »</w:t>
      </w:r>
      <w:bookmarkEnd w:id="7"/>
    </w:p>
    <w:p w14:paraId="085151C2" w14:textId="62A7D36A" w:rsidR="00F515B6" w:rsidRPr="00207049" w:rsidRDefault="00E40DCF" w:rsidP="000943DB">
      <w:pPr>
        <w:ind w:left="708"/>
      </w:pPr>
      <w:r w:rsidRPr="00DB78DB">
        <w:t xml:space="preserve">Julie : </w:t>
      </w:r>
    </w:p>
    <w:sectPr w:rsidR="00F515B6" w:rsidRPr="00207049" w:rsidSect="00B75BE6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A05BB" w14:textId="77777777" w:rsidR="005173DE" w:rsidRDefault="005173DE" w:rsidP="00D73519">
      <w:pPr>
        <w:spacing w:after="0" w:line="240" w:lineRule="auto"/>
      </w:pPr>
      <w:r>
        <w:separator/>
      </w:r>
    </w:p>
  </w:endnote>
  <w:endnote w:type="continuationSeparator" w:id="0">
    <w:p w14:paraId="683B7097" w14:textId="77777777" w:rsidR="005173DE" w:rsidRDefault="005173DE" w:rsidP="00D7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0E839" w14:textId="77777777" w:rsidR="005173DE" w:rsidRDefault="005173DE" w:rsidP="00D73519">
      <w:pPr>
        <w:spacing w:after="0" w:line="240" w:lineRule="auto"/>
      </w:pPr>
      <w:r>
        <w:separator/>
      </w:r>
    </w:p>
  </w:footnote>
  <w:footnote w:type="continuationSeparator" w:id="0">
    <w:p w14:paraId="6A246CDA" w14:textId="77777777" w:rsidR="005173DE" w:rsidRDefault="005173DE" w:rsidP="00D73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0145E"/>
    <w:multiLevelType w:val="hybridMultilevel"/>
    <w:tmpl w:val="932ECF92"/>
    <w:lvl w:ilvl="0" w:tplc="9A5065F4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  <w:iCs/>
      </w:rPr>
    </w:lvl>
    <w:lvl w:ilvl="1" w:tplc="08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166726"/>
    <w:multiLevelType w:val="hybridMultilevel"/>
    <w:tmpl w:val="1A50C79E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561953">
    <w:abstractNumId w:val="0"/>
  </w:num>
  <w:num w:numId="2" w16cid:durableId="193188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CC"/>
    <w:rsid w:val="000943DB"/>
    <w:rsid w:val="0010129B"/>
    <w:rsid w:val="001D671A"/>
    <w:rsid w:val="00207049"/>
    <w:rsid w:val="00207BB7"/>
    <w:rsid w:val="003157BF"/>
    <w:rsid w:val="00433017"/>
    <w:rsid w:val="004C428E"/>
    <w:rsid w:val="005173DE"/>
    <w:rsid w:val="005A728C"/>
    <w:rsid w:val="005F21E0"/>
    <w:rsid w:val="007579E7"/>
    <w:rsid w:val="008B5C7A"/>
    <w:rsid w:val="009B3413"/>
    <w:rsid w:val="00AC1DCC"/>
    <w:rsid w:val="00AD075F"/>
    <w:rsid w:val="00AF77D3"/>
    <w:rsid w:val="00B75BE6"/>
    <w:rsid w:val="00BA64FB"/>
    <w:rsid w:val="00C54A02"/>
    <w:rsid w:val="00C726FA"/>
    <w:rsid w:val="00CC7859"/>
    <w:rsid w:val="00D73519"/>
    <w:rsid w:val="00DB78DB"/>
    <w:rsid w:val="00DD587F"/>
    <w:rsid w:val="00E40DCF"/>
    <w:rsid w:val="00E91642"/>
    <w:rsid w:val="00EB2E9E"/>
    <w:rsid w:val="00EE1596"/>
    <w:rsid w:val="00F5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E26C"/>
  <w15:chartTrackingRefBased/>
  <w15:docId w15:val="{B802E893-FC95-4DFB-B311-C0C4A8B5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C1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1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1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1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1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1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1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1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1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1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1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1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1DC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1DC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1D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1D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1D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1D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1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1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1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1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1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1D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1D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1D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1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1D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1DCC"/>
    <w:rPr>
      <w:b/>
      <w:bCs/>
      <w:smallCaps/>
      <w:color w:val="0F4761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351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351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35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72A06-99CD-4594-8990-B3D04EB94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Pierre-Yves DUCHATEAU</cp:lastModifiedBy>
  <cp:revision>7</cp:revision>
  <dcterms:created xsi:type="dcterms:W3CDTF">2025-03-31T11:41:00Z</dcterms:created>
  <dcterms:modified xsi:type="dcterms:W3CDTF">2025-04-14T07:53:00Z</dcterms:modified>
</cp:coreProperties>
</file>