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48C3" w14:textId="6D0D1F62" w:rsidR="00AE1BEE" w:rsidRDefault="00A220A1" w:rsidP="004F4D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QCM</w:t>
      </w:r>
      <w:r w:rsidR="00AD4CBD" w:rsidRPr="004F4D3C">
        <w:rPr>
          <w:b/>
          <w:bCs/>
          <w:sz w:val="24"/>
          <w:szCs w:val="24"/>
        </w:rPr>
        <w:t xml:space="preserve"> sur l’article « </w:t>
      </w:r>
      <w:r w:rsidR="00A03E83">
        <w:rPr>
          <w:b/>
          <w:bCs/>
          <w:sz w:val="24"/>
          <w:szCs w:val="24"/>
        </w:rPr>
        <w:t>Le d</w:t>
      </w:r>
      <w:r w:rsidR="00AD4CBD" w:rsidRPr="004F4D3C">
        <w:rPr>
          <w:b/>
          <w:bCs/>
          <w:sz w:val="24"/>
          <w:szCs w:val="24"/>
        </w:rPr>
        <w:t>écrochage scolaire</w:t>
      </w:r>
      <w:r w:rsidR="00A03E83">
        <w:rPr>
          <w:b/>
          <w:bCs/>
          <w:sz w:val="24"/>
          <w:szCs w:val="24"/>
        </w:rPr>
        <w:t xml:space="preserve"> bat tous les records : il touche plus de 90.000</w:t>
      </w:r>
      <w:r w:rsidR="00C769DA">
        <w:rPr>
          <w:b/>
          <w:bCs/>
          <w:sz w:val="24"/>
          <w:szCs w:val="24"/>
        </w:rPr>
        <w:t xml:space="preserve"> élèves !</w:t>
      </w:r>
      <w:r w:rsidR="00AD4CBD" w:rsidRPr="004F4D3C">
        <w:rPr>
          <w:b/>
          <w:bCs/>
          <w:sz w:val="24"/>
          <w:szCs w:val="24"/>
        </w:rPr>
        <w:t xml:space="preserve"> » - 10-11-24 – </w:t>
      </w:r>
      <w:proofErr w:type="spellStart"/>
      <w:r w:rsidR="00AD4CBD" w:rsidRPr="004F4D3C">
        <w:rPr>
          <w:b/>
          <w:bCs/>
          <w:sz w:val="24"/>
          <w:szCs w:val="24"/>
        </w:rPr>
        <w:t>Sudinfo</w:t>
      </w:r>
      <w:proofErr w:type="spellEnd"/>
    </w:p>
    <w:p w14:paraId="2742A3DE" w14:textId="77777777" w:rsidR="004F4D3C" w:rsidRDefault="004F4D3C" w:rsidP="004F4D3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5B8712F" w14:textId="77777777" w:rsidR="004F4D3C" w:rsidRPr="004F4D3C" w:rsidRDefault="004F4D3C" w:rsidP="004F4D3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7AEF854" w14:textId="071A589B" w:rsidR="00AD4CBD" w:rsidRPr="00795C13" w:rsidRDefault="00AD4CBD" w:rsidP="00795C1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95C13">
        <w:rPr>
          <w:sz w:val="24"/>
          <w:szCs w:val="24"/>
        </w:rPr>
        <w:t xml:space="preserve">Les chiffres de l’absentéisme scolaire de la dernière année scolaire sont inquiétants car </w:t>
      </w:r>
    </w:p>
    <w:p w14:paraId="75673589" w14:textId="0762BF2E" w:rsidR="00AD4CBD" w:rsidRPr="004F4D3C" w:rsidRDefault="00DB2702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AD4CBD" w:rsidRPr="004F4D3C">
        <w:rPr>
          <w:sz w:val="24"/>
          <w:szCs w:val="24"/>
        </w:rPr>
        <w:t>e phénomène d’absentéisme touche 12,1% des élèves</w:t>
      </w:r>
      <w:r>
        <w:rPr>
          <w:sz w:val="24"/>
          <w:szCs w:val="24"/>
        </w:rPr>
        <w:t>.</w:t>
      </w:r>
    </w:p>
    <w:p w14:paraId="1CB82B86" w14:textId="6127321C" w:rsidR="00AD4CBD" w:rsidRPr="004F4D3C" w:rsidRDefault="00A5794F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D4CBD" w:rsidRPr="004F4D3C">
        <w:rPr>
          <w:sz w:val="24"/>
          <w:szCs w:val="24"/>
        </w:rPr>
        <w:t xml:space="preserve">lus de 93.000 dossiers ont été ouverts pour absentéisme dans les écoles de l’enseignement fondamental en Wallonie et à Bruxelles. </w:t>
      </w:r>
    </w:p>
    <w:p w14:paraId="37DA916A" w14:textId="37BA37E3" w:rsidR="00AD4CBD" w:rsidRPr="004F4D3C" w:rsidRDefault="00AD4CBD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>93.058 élèves ont été signalés en absentéisme scolaire en Fédération Wallonie-Bruxelles</w:t>
      </w:r>
      <w:r w:rsidR="00A5794F">
        <w:rPr>
          <w:sz w:val="24"/>
          <w:szCs w:val="24"/>
        </w:rPr>
        <w:t>.</w:t>
      </w:r>
      <w:r w:rsidRPr="004F4D3C">
        <w:rPr>
          <w:sz w:val="24"/>
          <w:szCs w:val="24"/>
        </w:rPr>
        <w:t xml:space="preserve"> </w:t>
      </w:r>
    </w:p>
    <w:p w14:paraId="58723852" w14:textId="7DFEBF86" w:rsidR="00AD4CBD" w:rsidRDefault="00AD4CBD" w:rsidP="004F4D3C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Ce n’est plus une surprise pour les députés De </w:t>
      </w:r>
      <w:proofErr w:type="spellStart"/>
      <w:r w:rsidRPr="004F4D3C">
        <w:rPr>
          <w:sz w:val="24"/>
          <w:szCs w:val="24"/>
        </w:rPr>
        <w:t>Rodder</w:t>
      </w:r>
      <w:proofErr w:type="spellEnd"/>
      <w:r w:rsidRPr="004F4D3C">
        <w:rPr>
          <w:sz w:val="24"/>
          <w:szCs w:val="24"/>
        </w:rPr>
        <w:t xml:space="preserve">, </w:t>
      </w:r>
      <w:proofErr w:type="spellStart"/>
      <w:r w:rsidRPr="004F4D3C">
        <w:rPr>
          <w:sz w:val="24"/>
          <w:szCs w:val="24"/>
        </w:rPr>
        <w:t>Dönmez</w:t>
      </w:r>
      <w:proofErr w:type="spellEnd"/>
      <w:r w:rsidRPr="004F4D3C">
        <w:rPr>
          <w:sz w:val="24"/>
          <w:szCs w:val="24"/>
        </w:rPr>
        <w:t xml:space="preserve"> et </w:t>
      </w:r>
      <w:proofErr w:type="spellStart"/>
      <w:r w:rsidRPr="004F4D3C">
        <w:rPr>
          <w:sz w:val="24"/>
          <w:szCs w:val="24"/>
        </w:rPr>
        <w:t>Kaynak</w:t>
      </w:r>
      <w:proofErr w:type="spellEnd"/>
      <w:r w:rsidR="00A5794F">
        <w:rPr>
          <w:sz w:val="24"/>
          <w:szCs w:val="24"/>
        </w:rPr>
        <w:t>.</w:t>
      </w:r>
    </w:p>
    <w:p w14:paraId="2494DC19" w14:textId="77777777" w:rsidR="004F4D3C" w:rsidRPr="004F4D3C" w:rsidRDefault="004F4D3C" w:rsidP="004F4D3C">
      <w:pPr>
        <w:pStyle w:val="Paragraphedeliste"/>
        <w:spacing w:after="0" w:line="240" w:lineRule="auto"/>
        <w:rPr>
          <w:sz w:val="24"/>
          <w:szCs w:val="24"/>
        </w:rPr>
      </w:pPr>
    </w:p>
    <w:p w14:paraId="3B36B2B1" w14:textId="78B6BB88" w:rsidR="00AD4CBD" w:rsidRPr="004F4D3C" w:rsidRDefault="00AD4CBD" w:rsidP="00795C1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L’augmentation de l’absentéisme </w:t>
      </w:r>
      <w:r w:rsidR="00AE1BEE" w:rsidRPr="004F4D3C">
        <w:rPr>
          <w:sz w:val="24"/>
          <w:szCs w:val="24"/>
        </w:rPr>
        <w:t xml:space="preserve">depuis 2020 </w:t>
      </w:r>
      <w:r w:rsidRPr="004F4D3C">
        <w:rPr>
          <w:sz w:val="24"/>
          <w:szCs w:val="24"/>
        </w:rPr>
        <w:t xml:space="preserve">peut s’expliquer </w:t>
      </w:r>
      <w:r w:rsidR="00AE1BEE" w:rsidRPr="004F4D3C">
        <w:rPr>
          <w:sz w:val="24"/>
          <w:szCs w:val="24"/>
        </w:rPr>
        <w:t xml:space="preserve">notamment : </w:t>
      </w:r>
    </w:p>
    <w:p w14:paraId="201D6DD0" w14:textId="54E9F05E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E1BEE" w:rsidRPr="004F4D3C">
        <w:rPr>
          <w:sz w:val="24"/>
          <w:szCs w:val="24"/>
        </w:rPr>
        <w:t>ar l’abaissement de l’obligation scolaire à 5 ans (2021-2022)</w:t>
      </w:r>
      <w:r w:rsidR="001F1D25">
        <w:rPr>
          <w:sz w:val="24"/>
          <w:szCs w:val="24"/>
        </w:rPr>
        <w:t>.</w:t>
      </w:r>
    </w:p>
    <w:p w14:paraId="46EF7758" w14:textId="2DB72EE6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E1BEE" w:rsidRPr="004F4D3C">
        <w:rPr>
          <w:sz w:val="24"/>
          <w:szCs w:val="24"/>
        </w:rPr>
        <w:t>ar la décision de la Ville de Bruxelles de ne plus rénover ses écoles</w:t>
      </w:r>
      <w:r w:rsidR="001F1D25">
        <w:rPr>
          <w:sz w:val="24"/>
          <w:szCs w:val="24"/>
        </w:rPr>
        <w:t>.</w:t>
      </w:r>
      <w:r w:rsidR="00AE1BEE" w:rsidRPr="004F4D3C">
        <w:rPr>
          <w:sz w:val="24"/>
          <w:szCs w:val="24"/>
        </w:rPr>
        <w:t xml:space="preserve"> </w:t>
      </w:r>
    </w:p>
    <w:p w14:paraId="0276FB39" w14:textId="678F04D8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E1BEE" w:rsidRPr="004F4D3C">
        <w:rPr>
          <w:sz w:val="24"/>
          <w:szCs w:val="24"/>
        </w:rPr>
        <w:t>ar la souplesse dans l’acceptation des motifs d’absence durant la crise Covid</w:t>
      </w:r>
      <w:r w:rsidR="001F1D25">
        <w:rPr>
          <w:sz w:val="24"/>
          <w:szCs w:val="24"/>
        </w:rPr>
        <w:t>.</w:t>
      </w:r>
    </w:p>
    <w:p w14:paraId="4FC990EF" w14:textId="4CC84E35" w:rsidR="00AE1BEE" w:rsidRPr="004F4D3C" w:rsidRDefault="00795C13" w:rsidP="00196A22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F4D3C">
        <w:rPr>
          <w:sz w:val="24"/>
          <w:szCs w:val="24"/>
        </w:rPr>
        <w:t xml:space="preserve">ar la </w:t>
      </w:r>
      <w:r w:rsidR="00AE1BEE" w:rsidRPr="004F4D3C">
        <w:rPr>
          <w:sz w:val="24"/>
          <w:szCs w:val="24"/>
        </w:rPr>
        <w:t xml:space="preserve">réduction du signalement de l’élève à 9 demi-jours d’absences non justifiées. </w:t>
      </w:r>
    </w:p>
    <w:p w14:paraId="7D478F7F" w14:textId="77777777" w:rsidR="00AE1BEE" w:rsidRPr="004F4D3C" w:rsidRDefault="00AE1BEE" w:rsidP="004F4D3C">
      <w:pPr>
        <w:spacing w:after="0" w:line="240" w:lineRule="auto"/>
        <w:rPr>
          <w:sz w:val="24"/>
          <w:szCs w:val="24"/>
        </w:rPr>
      </w:pPr>
    </w:p>
    <w:p w14:paraId="5DD87B6B" w14:textId="0A79A5D5" w:rsidR="00AE1BEE" w:rsidRPr="004F4D3C" w:rsidRDefault="00AE1BEE" w:rsidP="00CC412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L’objectif de la </w:t>
      </w:r>
      <w:r w:rsidR="006F27F5">
        <w:rPr>
          <w:sz w:val="24"/>
          <w:szCs w:val="24"/>
        </w:rPr>
        <w:t>m</w:t>
      </w:r>
      <w:r w:rsidRPr="004F4D3C">
        <w:rPr>
          <w:sz w:val="24"/>
          <w:szCs w:val="24"/>
        </w:rPr>
        <w:t xml:space="preserve">inistre Glatigny est </w:t>
      </w:r>
      <w:r w:rsidR="00CF103A" w:rsidRPr="004F4D3C">
        <w:rPr>
          <w:sz w:val="24"/>
          <w:szCs w:val="24"/>
        </w:rPr>
        <w:t xml:space="preserve">de diminuer de 50% le décrochage en 2030 en </w:t>
      </w:r>
    </w:p>
    <w:p w14:paraId="6BA0920F" w14:textId="3DDFDCA5" w:rsidR="00CF103A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CF103A" w:rsidRPr="004F4D3C">
        <w:rPr>
          <w:sz w:val="24"/>
          <w:szCs w:val="24"/>
        </w:rPr>
        <w:t>ettant en place un plan de lutte contre le décrochage</w:t>
      </w:r>
      <w:r w:rsidR="004F4D3C">
        <w:rPr>
          <w:sz w:val="24"/>
          <w:szCs w:val="24"/>
        </w:rPr>
        <w:t xml:space="preserve"> avec un schéma de suivi individuel</w:t>
      </w:r>
      <w:r>
        <w:rPr>
          <w:sz w:val="24"/>
          <w:szCs w:val="24"/>
        </w:rPr>
        <w:t>.</w:t>
      </w:r>
      <w:r w:rsidR="004F4D3C">
        <w:rPr>
          <w:sz w:val="24"/>
          <w:szCs w:val="24"/>
        </w:rPr>
        <w:t xml:space="preserve"> </w:t>
      </w:r>
    </w:p>
    <w:p w14:paraId="7DB192C2" w14:textId="3BC62644" w:rsidR="00AE1BEE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CF103A" w:rsidRPr="004F4D3C">
        <w:rPr>
          <w:sz w:val="24"/>
          <w:szCs w:val="24"/>
        </w:rPr>
        <w:t>ransmettant 70% des dossiers</w:t>
      </w:r>
      <w:r w:rsidR="00AE1BEE" w:rsidRPr="004F4D3C">
        <w:rPr>
          <w:sz w:val="24"/>
          <w:szCs w:val="24"/>
        </w:rPr>
        <w:t xml:space="preserve"> aux Centres PMS. </w:t>
      </w:r>
    </w:p>
    <w:p w14:paraId="5EB3368E" w14:textId="68FA5F84" w:rsidR="00CF103A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CF103A" w:rsidRPr="004F4D3C">
        <w:rPr>
          <w:sz w:val="24"/>
          <w:szCs w:val="24"/>
        </w:rPr>
        <w:t>écomptant des élèves non signalés dans le secondaire</w:t>
      </w:r>
      <w:r>
        <w:rPr>
          <w:sz w:val="24"/>
          <w:szCs w:val="24"/>
        </w:rPr>
        <w:t>.</w:t>
      </w:r>
      <w:r w:rsidR="00CF103A" w:rsidRPr="004F4D3C">
        <w:rPr>
          <w:sz w:val="24"/>
          <w:szCs w:val="24"/>
        </w:rPr>
        <w:t xml:space="preserve"> </w:t>
      </w:r>
    </w:p>
    <w:p w14:paraId="7C6CACBF" w14:textId="09065E11" w:rsidR="00CF103A" w:rsidRPr="004F4D3C" w:rsidRDefault="006F27F5" w:rsidP="00AF18EB">
      <w:pPr>
        <w:pStyle w:val="Paragraphedeliste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CF103A" w:rsidRPr="004F4D3C">
        <w:rPr>
          <w:sz w:val="24"/>
          <w:szCs w:val="24"/>
        </w:rPr>
        <w:t>ommençant le dispositif de lutte par les élèves du secondaire</w:t>
      </w:r>
      <w:r w:rsidR="00AF18EB">
        <w:rPr>
          <w:sz w:val="24"/>
          <w:szCs w:val="24"/>
        </w:rPr>
        <w:t>.</w:t>
      </w:r>
    </w:p>
    <w:p w14:paraId="55E5F011" w14:textId="77777777" w:rsidR="00AE1BEE" w:rsidRPr="004F4D3C" w:rsidRDefault="00AE1BEE" w:rsidP="004F4D3C">
      <w:pPr>
        <w:spacing w:after="0" w:line="240" w:lineRule="auto"/>
        <w:rPr>
          <w:sz w:val="24"/>
          <w:szCs w:val="24"/>
        </w:rPr>
      </w:pPr>
    </w:p>
    <w:p w14:paraId="084A9DEB" w14:textId="6AC58698" w:rsidR="00060494" w:rsidRPr="004F4D3C" w:rsidRDefault="00060494" w:rsidP="00935913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Le schéma de suivi et d’accompagnement individuel pour lutter contre l’absentéisme entrera en vigueur un an plus tard que prévu car </w:t>
      </w:r>
    </w:p>
    <w:p w14:paraId="2835F93C" w14:textId="70DAD6E7" w:rsidR="00060494" w:rsidRPr="004F4D3C" w:rsidRDefault="00234A58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060494" w:rsidRPr="004F4D3C">
        <w:rPr>
          <w:sz w:val="24"/>
          <w:szCs w:val="24"/>
        </w:rPr>
        <w:t>l y a urgence à mener des actions, d’après le gouvernement Jeholet</w:t>
      </w:r>
      <w:r w:rsidR="005A3EEB">
        <w:rPr>
          <w:sz w:val="24"/>
          <w:szCs w:val="24"/>
        </w:rPr>
        <w:t>.</w:t>
      </w:r>
    </w:p>
    <w:p w14:paraId="2B0EAF55" w14:textId="44C662CB" w:rsidR="00060494" w:rsidRPr="004F4D3C" w:rsidRDefault="00234A58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060494" w:rsidRPr="004F4D3C">
        <w:rPr>
          <w:sz w:val="24"/>
          <w:szCs w:val="24"/>
        </w:rPr>
        <w:t>es fédérations de pouvoirs organisateurs demandent du répit par rapport aux réformes</w:t>
      </w:r>
      <w:r w:rsidR="00190F91">
        <w:rPr>
          <w:sz w:val="24"/>
          <w:szCs w:val="24"/>
        </w:rPr>
        <w:t>.</w:t>
      </w:r>
    </w:p>
    <w:p w14:paraId="5CD01B45" w14:textId="09C8CE21" w:rsidR="00060494" w:rsidRPr="004F4D3C" w:rsidRDefault="00190F91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060494" w:rsidRPr="004F4D3C">
        <w:rPr>
          <w:sz w:val="24"/>
          <w:szCs w:val="24"/>
        </w:rPr>
        <w:t>e dispositif commencera avec les élèves du secondaire</w:t>
      </w:r>
      <w:r>
        <w:rPr>
          <w:sz w:val="24"/>
          <w:szCs w:val="24"/>
        </w:rPr>
        <w:t>.</w:t>
      </w:r>
      <w:r w:rsidR="00060494" w:rsidRPr="004F4D3C">
        <w:rPr>
          <w:sz w:val="24"/>
          <w:szCs w:val="24"/>
        </w:rPr>
        <w:t xml:space="preserve"> </w:t>
      </w:r>
    </w:p>
    <w:p w14:paraId="75016EA8" w14:textId="77988D4B" w:rsidR="00603BD6" w:rsidRPr="004F4D3C" w:rsidRDefault="00190F91" w:rsidP="00AF18EB">
      <w:pPr>
        <w:pStyle w:val="Paragraphedeliste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603BD6" w:rsidRPr="004F4D3C">
        <w:rPr>
          <w:sz w:val="24"/>
          <w:szCs w:val="24"/>
        </w:rPr>
        <w:t>’administration est en train d’adapter le décret qui organise le dispositif de lutte contre le décrochage</w:t>
      </w:r>
      <w:r>
        <w:rPr>
          <w:sz w:val="24"/>
          <w:szCs w:val="24"/>
        </w:rPr>
        <w:t>.</w:t>
      </w:r>
    </w:p>
    <w:p w14:paraId="29B957FB" w14:textId="77777777" w:rsidR="00603BD6" w:rsidRPr="004F4D3C" w:rsidRDefault="00603BD6" w:rsidP="004F4D3C">
      <w:pPr>
        <w:spacing w:after="0" w:line="240" w:lineRule="auto"/>
        <w:rPr>
          <w:sz w:val="24"/>
          <w:szCs w:val="24"/>
        </w:rPr>
      </w:pPr>
    </w:p>
    <w:p w14:paraId="268308AC" w14:textId="7D9AE012" w:rsidR="004F4D3C" w:rsidRPr="004F4D3C" w:rsidRDefault="004F4D3C" w:rsidP="003A7DBF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F4D3C">
        <w:rPr>
          <w:sz w:val="24"/>
          <w:szCs w:val="24"/>
        </w:rPr>
        <w:t xml:space="preserve">Plusieurs mesures entreront en vigueur dès la prochaine rentrée, dont </w:t>
      </w:r>
    </w:p>
    <w:p w14:paraId="79603246" w14:textId="65523BC3" w:rsidR="00603BD6" w:rsidRPr="004F4D3C" w:rsidRDefault="003A7DBF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>n courrier des parents à l’administration de l’enseignement</w:t>
      </w:r>
      <w:r>
        <w:rPr>
          <w:sz w:val="24"/>
          <w:szCs w:val="24"/>
        </w:rPr>
        <w:t>.</w:t>
      </w:r>
    </w:p>
    <w:p w14:paraId="20799758" w14:textId="662A36E7" w:rsidR="004F4D3C" w:rsidRPr="004F4D3C" w:rsidRDefault="003A7DBF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 xml:space="preserve">n courrier du </w:t>
      </w:r>
      <w:r>
        <w:rPr>
          <w:sz w:val="24"/>
          <w:szCs w:val="24"/>
        </w:rPr>
        <w:t>m</w:t>
      </w:r>
      <w:r w:rsidR="004F4D3C" w:rsidRPr="004F4D3C">
        <w:rPr>
          <w:sz w:val="24"/>
          <w:szCs w:val="24"/>
        </w:rPr>
        <w:t>inistère de la Justice aux élèves qui ne sont pas en ordre d’obligation scolaire</w:t>
      </w:r>
      <w:r w:rsidR="001A66C5">
        <w:rPr>
          <w:sz w:val="24"/>
          <w:szCs w:val="24"/>
        </w:rPr>
        <w:t>.</w:t>
      </w:r>
    </w:p>
    <w:p w14:paraId="1697037B" w14:textId="69AFE333" w:rsidR="004F4D3C" w:rsidRPr="004F4D3C" w:rsidRDefault="001A66C5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 xml:space="preserve">n courrier aux parents envoyé par l’administration en collaboration avec le </w:t>
      </w:r>
      <w:r w:rsidR="0078487A">
        <w:rPr>
          <w:sz w:val="24"/>
          <w:szCs w:val="24"/>
        </w:rPr>
        <w:t>m</w:t>
      </w:r>
      <w:r w:rsidR="004F4D3C" w:rsidRPr="004F4D3C">
        <w:rPr>
          <w:sz w:val="24"/>
          <w:szCs w:val="24"/>
        </w:rPr>
        <w:t>inistère de la Justice</w:t>
      </w:r>
      <w:r w:rsidR="0078487A">
        <w:rPr>
          <w:sz w:val="24"/>
          <w:szCs w:val="24"/>
        </w:rPr>
        <w:t>.</w:t>
      </w:r>
    </w:p>
    <w:p w14:paraId="12EA9AB6" w14:textId="19740089" w:rsidR="000D1A02" w:rsidRDefault="007E76BB" w:rsidP="007E76BB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4F4D3C" w:rsidRPr="004F4D3C">
        <w:rPr>
          <w:sz w:val="24"/>
          <w:szCs w:val="24"/>
        </w:rPr>
        <w:t xml:space="preserve">n courrier adressé aux parents par le </w:t>
      </w:r>
      <w:r>
        <w:rPr>
          <w:sz w:val="24"/>
          <w:szCs w:val="24"/>
        </w:rPr>
        <w:t>m</w:t>
      </w:r>
      <w:r w:rsidR="004F4D3C" w:rsidRPr="004F4D3C">
        <w:rPr>
          <w:sz w:val="24"/>
          <w:szCs w:val="24"/>
        </w:rPr>
        <w:t>inistère de la Justice, contenant une sanction</w:t>
      </w:r>
      <w:r>
        <w:rPr>
          <w:sz w:val="24"/>
          <w:szCs w:val="24"/>
        </w:rPr>
        <w:t>.</w:t>
      </w:r>
    </w:p>
    <w:p w14:paraId="35BE457A" w14:textId="34C0837A" w:rsidR="000D1A02" w:rsidRDefault="000D1A02">
      <w:pPr>
        <w:rPr>
          <w:sz w:val="24"/>
          <w:szCs w:val="24"/>
        </w:rPr>
      </w:pPr>
    </w:p>
    <w:sectPr w:rsidR="000D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93A"/>
    <w:multiLevelType w:val="hybridMultilevel"/>
    <w:tmpl w:val="D484428A"/>
    <w:lvl w:ilvl="0" w:tplc="FF38C4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BCD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3D70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3A6C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0608D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E2B"/>
    <w:multiLevelType w:val="hybridMultilevel"/>
    <w:tmpl w:val="C01A30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6ADC"/>
    <w:multiLevelType w:val="hybridMultilevel"/>
    <w:tmpl w:val="D48442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1379"/>
    <w:multiLevelType w:val="hybridMultilevel"/>
    <w:tmpl w:val="ADD68BA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075920">
    <w:abstractNumId w:val="5"/>
  </w:num>
  <w:num w:numId="2" w16cid:durableId="338124360">
    <w:abstractNumId w:val="0"/>
  </w:num>
  <w:num w:numId="3" w16cid:durableId="2119790600">
    <w:abstractNumId w:val="3"/>
  </w:num>
  <w:num w:numId="4" w16cid:durableId="1668904556">
    <w:abstractNumId w:val="7"/>
  </w:num>
  <w:num w:numId="5" w16cid:durableId="1048140968">
    <w:abstractNumId w:val="2"/>
  </w:num>
  <w:num w:numId="6" w16cid:durableId="1929268885">
    <w:abstractNumId w:val="1"/>
  </w:num>
  <w:num w:numId="7" w16cid:durableId="1430392482">
    <w:abstractNumId w:val="4"/>
  </w:num>
  <w:num w:numId="8" w16cid:durableId="1282763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A1"/>
    <w:rsid w:val="00002BDF"/>
    <w:rsid w:val="00060494"/>
    <w:rsid w:val="000A29D3"/>
    <w:rsid w:val="000D1A02"/>
    <w:rsid w:val="00190F91"/>
    <w:rsid w:val="00196A22"/>
    <w:rsid w:val="001A66C5"/>
    <w:rsid w:val="001F1D25"/>
    <w:rsid w:val="00234A58"/>
    <w:rsid w:val="003A7DBF"/>
    <w:rsid w:val="004F4D3C"/>
    <w:rsid w:val="005A3EEB"/>
    <w:rsid w:val="00603BD6"/>
    <w:rsid w:val="00665DE4"/>
    <w:rsid w:val="006717EC"/>
    <w:rsid w:val="006F27F5"/>
    <w:rsid w:val="0075521A"/>
    <w:rsid w:val="0078487A"/>
    <w:rsid w:val="00795C13"/>
    <w:rsid w:val="007E76BB"/>
    <w:rsid w:val="00935913"/>
    <w:rsid w:val="009512EA"/>
    <w:rsid w:val="00962D5B"/>
    <w:rsid w:val="00A03E83"/>
    <w:rsid w:val="00A220A1"/>
    <w:rsid w:val="00A5794F"/>
    <w:rsid w:val="00AD4CBD"/>
    <w:rsid w:val="00AE1BEE"/>
    <w:rsid w:val="00AF18EB"/>
    <w:rsid w:val="00B4714C"/>
    <w:rsid w:val="00C769DA"/>
    <w:rsid w:val="00CC4123"/>
    <w:rsid w:val="00CF103A"/>
    <w:rsid w:val="00DB2702"/>
    <w:rsid w:val="00DE6CB5"/>
    <w:rsid w:val="00E120A1"/>
    <w:rsid w:val="00E64C1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F391"/>
  <w15:chartTrackingRefBased/>
  <w15:docId w15:val="{E51EF228-C130-4458-91FC-50BFB27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schyns</dc:creator>
  <cp:keywords/>
  <dc:description/>
  <cp:lastModifiedBy>Pierre-Yves DUCHATEAU</cp:lastModifiedBy>
  <cp:revision>26</cp:revision>
  <dcterms:created xsi:type="dcterms:W3CDTF">2024-11-19T11:44:00Z</dcterms:created>
  <dcterms:modified xsi:type="dcterms:W3CDTF">2025-03-24T13:17:00Z</dcterms:modified>
</cp:coreProperties>
</file>