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13A8" w14:textId="0D4CF4D8" w:rsidR="00376B78" w:rsidRPr="00376B78" w:rsidRDefault="00376B78">
      <w:pPr>
        <w:rPr>
          <w:b/>
          <w:bCs/>
          <w:i/>
          <w:iCs/>
          <w:color w:val="0070C0"/>
          <w:sz w:val="32"/>
          <w:szCs w:val="32"/>
        </w:rPr>
      </w:pPr>
      <w:r w:rsidRPr="00376B78">
        <w:rPr>
          <w:b/>
          <w:bCs/>
          <w:i/>
          <w:iCs/>
          <w:color w:val="0070C0"/>
          <w:sz w:val="32"/>
          <w:szCs w:val="32"/>
        </w:rPr>
        <w:t>Exercice de reformulation et de réduction</w:t>
      </w:r>
    </w:p>
    <w:p w14:paraId="57C93900" w14:textId="1FB30E44" w:rsidR="001B52AD" w:rsidRPr="009202FF" w:rsidRDefault="00C150A7">
      <w:pPr>
        <w:rPr>
          <w:i/>
          <w:iCs/>
          <w:color w:val="0070C0"/>
          <w:sz w:val="24"/>
          <w:szCs w:val="24"/>
        </w:rPr>
      </w:pPr>
      <w:r w:rsidRPr="009202FF">
        <w:rPr>
          <w:i/>
          <w:iCs/>
          <w:color w:val="0070C0"/>
          <w:sz w:val="24"/>
          <w:szCs w:val="24"/>
        </w:rPr>
        <w:t>Entraine-toi à reformu</w:t>
      </w:r>
      <w:r w:rsidR="000F26BE" w:rsidRPr="009202FF">
        <w:rPr>
          <w:i/>
          <w:iCs/>
          <w:color w:val="0070C0"/>
          <w:sz w:val="24"/>
          <w:szCs w:val="24"/>
        </w:rPr>
        <w:t xml:space="preserve">ler les textes suivants en les réduisant </w:t>
      </w:r>
      <w:r w:rsidR="00D828E2" w:rsidRPr="009202FF">
        <w:rPr>
          <w:i/>
          <w:iCs/>
          <w:color w:val="0070C0"/>
          <w:sz w:val="24"/>
          <w:szCs w:val="24"/>
        </w:rPr>
        <w:t xml:space="preserve">plus ou moins </w:t>
      </w:r>
      <w:r w:rsidR="000F26BE" w:rsidRPr="009202FF">
        <w:rPr>
          <w:i/>
          <w:iCs/>
          <w:color w:val="0070C0"/>
          <w:sz w:val="24"/>
          <w:szCs w:val="24"/>
        </w:rPr>
        <w:t>au tiers de leur taille.</w:t>
      </w:r>
      <w:r w:rsidR="00FA26A3" w:rsidRPr="009202FF">
        <w:rPr>
          <w:i/>
          <w:iCs/>
          <w:color w:val="0070C0"/>
          <w:sz w:val="24"/>
          <w:szCs w:val="24"/>
        </w:rPr>
        <w:t xml:space="preserve"> Souligne d’abord les idées principales de chaque texte et </w:t>
      </w:r>
      <w:r w:rsidR="000E1CDE" w:rsidRPr="009202FF">
        <w:rPr>
          <w:i/>
          <w:iCs/>
          <w:color w:val="0070C0"/>
          <w:sz w:val="24"/>
          <w:szCs w:val="24"/>
        </w:rPr>
        <w:t>surligne</w:t>
      </w:r>
      <w:r w:rsidR="00FA26A3" w:rsidRPr="009202FF">
        <w:rPr>
          <w:i/>
          <w:iCs/>
          <w:color w:val="0070C0"/>
          <w:sz w:val="24"/>
          <w:szCs w:val="24"/>
        </w:rPr>
        <w:t xml:space="preserve"> les </w:t>
      </w:r>
      <w:r w:rsidR="00CA48CF" w:rsidRPr="009202FF">
        <w:rPr>
          <w:i/>
          <w:iCs/>
          <w:color w:val="0070C0"/>
          <w:sz w:val="24"/>
          <w:szCs w:val="24"/>
        </w:rPr>
        <w:t>termes que tu ne pourras pas remplacer</w:t>
      </w:r>
      <w:r w:rsidR="00654B30" w:rsidRPr="009202FF">
        <w:rPr>
          <w:rStyle w:val="Appelnotedebasdep"/>
          <w:i/>
          <w:iCs/>
          <w:color w:val="0070C0"/>
          <w:sz w:val="24"/>
          <w:szCs w:val="24"/>
        </w:rPr>
        <w:footnoteReference w:id="1"/>
      </w:r>
      <w:r w:rsidR="00CA48CF" w:rsidRPr="009202FF">
        <w:rPr>
          <w:i/>
          <w:iCs/>
          <w:color w:val="0070C0"/>
          <w:sz w:val="24"/>
          <w:szCs w:val="24"/>
        </w:rPr>
        <w:t>.</w:t>
      </w:r>
      <w:r w:rsidR="00B5205B" w:rsidRPr="009202FF">
        <w:rPr>
          <w:i/>
          <w:iCs/>
          <w:color w:val="0070C0"/>
          <w:sz w:val="24"/>
          <w:szCs w:val="24"/>
        </w:rPr>
        <w:t xml:space="preserve"> </w:t>
      </w:r>
    </w:p>
    <w:p w14:paraId="57FD67CB" w14:textId="0E523946" w:rsidR="00C150A7" w:rsidRPr="009202FF" w:rsidRDefault="00B5205B">
      <w:pPr>
        <w:rPr>
          <w:i/>
          <w:iCs/>
          <w:color w:val="0070C0"/>
          <w:sz w:val="24"/>
          <w:szCs w:val="24"/>
        </w:rPr>
      </w:pPr>
      <w:r w:rsidRPr="009202FF">
        <w:rPr>
          <w:i/>
          <w:iCs/>
          <w:color w:val="0070C0"/>
          <w:sz w:val="24"/>
          <w:szCs w:val="24"/>
        </w:rPr>
        <w:t xml:space="preserve">Pour repérer les idées principales de chaque texte, n’oublie pas de te poser </w:t>
      </w:r>
      <w:r w:rsidR="0038064A" w:rsidRPr="009202FF">
        <w:rPr>
          <w:i/>
          <w:iCs/>
          <w:color w:val="0070C0"/>
          <w:sz w:val="24"/>
          <w:szCs w:val="24"/>
        </w:rPr>
        <w:t xml:space="preserve">les </w:t>
      </w:r>
      <w:r w:rsidR="0038064A" w:rsidRPr="00CE7500">
        <w:rPr>
          <w:i/>
          <w:iCs/>
          <w:color w:val="0070C0"/>
          <w:sz w:val="24"/>
          <w:szCs w:val="24"/>
        </w:rPr>
        <w:t>questions</w:t>
      </w:r>
      <w:r w:rsidR="0038064A" w:rsidRPr="009202FF">
        <w:rPr>
          <w:i/>
          <w:iCs/>
          <w:color w:val="0070C0"/>
          <w:sz w:val="24"/>
          <w:szCs w:val="24"/>
        </w:rPr>
        <w:t xml:space="preserve"> </w:t>
      </w:r>
      <w:r w:rsidR="00C33AAB" w:rsidRPr="009202FF">
        <w:rPr>
          <w:i/>
          <w:iCs/>
          <w:color w:val="0070C0"/>
          <w:sz w:val="24"/>
          <w:szCs w:val="24"/>
        </w:rPr>
        <w:t>auxquel</w:t>
      </w:r>
      <w:r w:rsidR="00750FD1" w:rsidRPr="009202FF">
        <w:rPr>
          <w:i/>
          <w:iCs/>
          <w:color w:val="0070C0"/>
          <w:sz w:val="24"/>
          <w:szCs w:val="24"/>
        </w:rPr>
        <w:t>le</w:t>
      </w:r>
      <w:r w:rsidR="00C33AAB" w:rsidRPr="009202FF">
        <w:rPr>
          <w:i/>
          <w:iCs/>
          <w:color w:val="0070C0"/>
          <w:sz w:val="24"/>
          <w:szCs w:val="24"/>
        </w:rPr>
        <w:t>s doi</w:t>
      </w:r>
      <w:r w:rsidR="009F42F3" w:rsidRPr="009202FF">
        <w:rPr>
          <w:i/>
          <w:iCs/>
          <w:color w:val="0070C0"/>
          <w:sz w:val="24"/>
          <w:szCs w:val="24"/>
        </w:rPr>
        <w:t>t en principe</w:t>
      </w:r>
      <w:r w:rsidR="00140D84" w:rsidRPr="009202FF">
        <w:rPr>
          <w:rStyle w:val="Appelnotedebasdep"/>
          <w:i/>
          <w:iCs/>
          <w:color w:val="0070C0"/>
          <w:sz w:val="24"/>
          <w:szCs w:val="24"/>
        </w:rPr>
        <w:footnoteReference w:id="2"/>
      </w:r>
      <w:r w:rsidR="009F42F3" w:rsidRPr="009202FF">
        <w:rPr>
          <w:i/>
          <w:iCs/>
          <w:color w:val="0070C0"/>
          <w:sz w:val="24"/>
          <w:szCs w:val="24"/>
        </w:rPr>
        <w:t xml:space="preserve"> répondre une information complète : </w:t>
      </w:r>
      <w:r w:rsidR="003D2ABE" w:rsidRPr="009202FF">
        <w:rPr>
          <w:i/>
          <w:iCs/>
          <w:color w:val="0070C0"/>
          <w:sz w:val="24"/>
          <w:szCs w:val="24"/>
        </w:rPr>
        <w:t>« </w:t>
      </w:r>
      <w:r w:rsidR="00C365CF" w:rsidRPr="009202FF">
        <w:rPr>
          <w:i/>
          <w:iCs/>
          <w:color w:val="0070C0"/>
          <w:sz w:val="24"/>
          <w:szCs w:val="24"/>
        </w:rPr>
        <w:t xml:space="preserve">De </w:t>
      </w:r>
      <w:r w:rsidR="00C365CF" w:rsidRPr="009202FF">
        <w:rPr>
          <w:b/>
          <w:bCs/>
          <w:i/>
          <w:iCs/>
          <w:color w:val="0070C0"/>
          <w:sz w:val="24"/>
          <w:szCs w:val="24"/>
        </w:rPr>
        <w:t>quoi</w:t>
      </w:r>
      <w:r w:rsidR="00C365CF" w:rsidRPr="009202FF">
        <w:rPr>
          <w:i/>
          <w:iCs/>
          <w:color w:val="0070C0"/>
          <w:sz w:val="24"/>
          <w:szCs w:val="24"/>
        </w:rPr>
        <w:t xml:space="preserve"> s’agit-il ? </w:t>
      </w:r>
      <w:r w:rsidR="00C365CF" w:rsidRPr="009202FF">
        <w:rPr>
          <w:b/>
          <w:bCs/>
          <w:i/>
          <w:iCs/>
          <w:color w:val="0070C0"/>
          <w:sz w:val="24"/>
          <w:szCs w:val="24"/>
        </w:rPr>
        <w:t>Qui</w:t>
      </w:r>
      <w:r w:rsidR="00C365CF" w:rsidRPr="009202FF">
        <w:rPr>
          <w:i/>
          <w:iCs/>
          <w:color w:val="0070C0"/>
          <w:sz w:val="24"/>
          <w:szCs w:val="24"/>
        </w:rPr>
        <w:t xml:space="preserve"> </w:t>
      </w:r>
      <w:r w:rsidR="007D5838" w:rsidRPr="009202FF">
        <w:rPr>
          <w:i/>
          <w:iCs/>
          <w:color w:val="0070C0"/>
          <w:sz w:val="24"/>
          <w:szCs w:val="24"/>
        </w:rPr>
        <w:t xml:space="preserve">est concerné ? </w:t>
      </w:r>
      <w:r w:rsidR="007D5838" w:rsidRPr="009202FF">
        <w:rPr>
          <w:b/>
          <w:bCs/>
          <w:i/>
          <w:iCs/>
          <w:color w:val="0070C0"/>
          <w:sz w:val="24"/>
          <w:szCs w:val="24"/>
        </w:rPr>
        <w:t>Où</w:t>
      </w:r>
      <w:r w:rsidR="007D5838" w:rsidRPr="009202FF">
        <w:rPr>
          <w:i/>
          <w:iCs/>
          <w:color w:val="0070C0"/>
          <w:sz w:val="24"/>
          <w:szCs w:val="24"/>
        </w:rPr>
        <w:t xml:space="preserve"> et </w:t>
      </w:r>
      <w:r w:rsidR="007D5838" w:rsidRPr="009202FF">
        <w:rPr>
          <w:b/>
          <w:bCs/>
          <w:i/>
          <w:iCs/>
          <w:color w:val="0070C0"/>
          <w:sz w:val="24"/>
          <w:szCs w:val="24"/>
        </w:rPr>
        <w:t>quand</w:t>
      </w:r>
      <w:r w:rsidR="007D5838" w:rsidRPr="009202FF">
        <w:rPr>
          <w:i/>
          <w:iCs/>
          <w:color w:val="0070C0"/>
          <w:sz w:val="24"/>
          <w:szCs w:val="24"/>
        </w:rPr>
        <w:t xml:space="preserve"> cela se passe-t-il ? </w:t>
      </w:r>
      <w:r w:rsidR="00F33AC7" w:rsidRPr="006452F4">
        <w:rPr>
          <w:i/>
          <w:iCs/>
          <w:color w:val="0070C0"/>
          <w:sz w:val="24"/>
          <w:szCs w:val="24"/>
        </w:rPr>
        <w:t xml:space="preserve">Quelles sont les </w:t>
      </w:r>
      <w:r w:rsidR="00F33AC7" w:rsidRPr="006452F4">
        <w:rPr>
          <w:b/>
          <w:bCs/>
          <w:i/>
          <w:iCs/>
          <w:color w:val="0070C0"/>
          <w:sz w:val="24"/>
          <w:szCs w:val="24"/>
        </w:rPr>
        <w:t>causes</w:t>
      </w:r>
      <w:r w:rsidR="00F33AC7" w:rsidRPr="006452F4">
        <w:rPr>
          <w:i/>
          <w:iCs/>
          <w:color w:val="0070C0"/>
          <w:sz w:val="24"/>
          <w:szCs w:val="24"/>
        </w:rPr>
        <w:t xml:space="preserve"> de l’évènement</w:t>
      </w:r>
      <w:r w:rsidR="004F79DA" w:rsidRPr="009202FF">
        <w:rPr>
          <w:i/>
          <w:iCs/>
          <w:color w:val="0070C0"/>
          <w:sz w:val="24"/>
          <w:szCs w:val="24"/>
        </w:rPr>
        <w:t> ?</w:t>
      </w:r>
      <w:r w:rsidR="00183237" w:rsidRPr="009202FF">
        <w:rPr>
          <w:i/>
          <w:iCs/>
          <w:color w:val="0070C0"/>
          <w:sz w:val="24"/>
          <w:szCs w:val="24"/>
        </w:rPr>
        <w:t xml:space="preserve"> </w:t>
      </w:r>
      <w:r w:rsidR="00183237" w:rsidRPr="009202FF">
        <w:rPr>
          <w:b/>
          <w:bCs/>
          <w:i/>
          <w:iCs/>
          <w:color w:val="0070C0"/>
          <w:sz w:val="24"/>
          <w:szCs w:val="24"/>
        </w:rPr>
        <w:t>Comment</w:t>
      </w:r>
      <w:r w:rsidR="006452F4">
        <w:rPr>
          <w:i/>
          <w:iCs/>
          <w:color w:val="0070C0"/>
          <w:sz w:val="24"/>
          <w:szCs w:val="24"/>
        </w:rPr>
        <w:t xml:space="preserve"> s’est-il produit</w:t>
      </w:r>
      <w:r w:rsidR="00183237" w:rsidRPr="009202FF">
        <w:rPr>
          <w:i/>
          <w:iCs/>
          <w:color w:val="0070C0"/>
          <w:sz w:val="24"/>
          <w:szCs w:val="24"/>
        </w:rPr>
        <w:t xml:space="preserve"> ? </w:t>
      </w:r>
      <w:r w:rsidR="00463BB1">
        <w:rPr>
          <w:i/>
          <w:iCs/>
          <w:color w:val="0070C0"/>
          <w:sz w:val="24"/>
          <w:szCs w:val="24"/>
        </w:rPr>
        <w:t>Quelles</w:t>
      </w:r>
      <w:r w:rsidR="00AF56FF">
        <w:rPr>
          <w:i/>
          <w:iCs/>
          <w:color w:val="0070C0"/>
          <w:sz w:val="24"/>
          <w:szCs w:val="24"/>
        </w:rPr>
        <w:t xml:space="preserve"> sont les </w:t>
      </w:r>
      <w:r w:rsidR="00AF56FF" w:rsidRPr="00AF56FF">
        <w:rPr>
          <w:b/>
          <w:bCs/>
          <w:i/>
          <w:iCs/>
          <w:color w:val="0070C0"/>
          <w:sz w:val="24"/>
          <w:szCs w:val="24"/>
        </w:rPr>
        <w:t>conséquences</w:t>
      </w:r>
      <w:r w:rsidR="00AF56FF">
        <w:rPr>
          <w:i/>
          <w:iCs/>
          <w:color w:val="0070C0"/>
          <w:sz w:val="24"/>
          <w:szCs w:val="24"/>
        </w:rPr>
        <w:t xml:space="preserve"> de</w:t>
      </w:r>
      <w:r w:rsidR="00826495">
        <w:rPr>
          <w:i/>
          <w:iCs/>
          <w:color w:val="0070C0"/>
          <w:sz w:val="24"/>
          <w:szCs w:val="24"/>
        </w:rPr>
        <w:t xml:space="preserve"> ce fait</w:t>
      </w:r>
      <w:r w:rsidR="00AF56FF">
        <w:rPr>
          <w:i/>
          <w:iCs/>
          <w:color w:val="0070C0"/>
          <w:sz w:val="24"/>
          <w:szCs w:val="24"/>
        </w:rPr>
        <w:t xml:space="preserve"> ? Quelles sont les </w:t>
      </w:r>
      <w:r w:rsidR="00AF56FF" w:rsidRPr="00AF56FF">
        <w:rPr>
          <w:b/>
          <w:bCs/>
          <w:i/>
          <w:iCs/>
          <w:color w:val="0070C0"/>
          <w:sz w:val="24"/>
          <w:szCs w:val="24"/>
        </w:rPr>
        <w:t xml:space="preserve">solutions </w:t>
      </w:r>
      <w:r w:rsidR="00AF56FF">
        <w:rPr>
          <w:i/>
          <w:iCs/>
          <w:color w:val="0070C0"/>
          <w:sz w:val="24"/>
          <w:szCs w:val="24"/>
        </w:rPr>
        <w:t>au problème décrit ?</w:t>
      </w:r>
      <w:r w:rsidR="003D2ABE" w:rsidRPr="009202FF">
        <w:rPr>
          <w:i/>
          <w:iCs/>
          <w:color w:val="0070C0"/>
          <w:sz w:val="24"/>
          <w:szCs w:val="24"/>
        </w:rPr>
        <w:t> »</w:t>
      </w:r>
    </w:p>
    <w:p w14:paraId="6AEC12B9" w14:textId="30806924" w:rsidR="00C150A7" w:rsidRPr="00A4103D" w:rsidRDefault="00A4103D">
      <w:pPr>
        <w:rPr>
          <w:b/>
          <w:bCs/>
          <w:sz w:val="24"/>
          <w:szCs w:val="24"/>
        </w:rPr>
      </w:pPr>
      <w:r w:rsidRPr="00A4103D">
        <w:rPr>
          <w:b/>
          <w:bCs/>
          <w:sz w:val="24"/>
          <w:szCs w:val="24"/>
        </w:rPr>
        <w:t>Texte 1 :</w:t>
      </w:r>
    </w:p>
    <w:p w14:paraId="206527CE" w14:textId="2F83B60E" w:rsidR="009E7A23" w:rsidRDefault="009E7A23">
      <w:r w:rsidRPr="009E7A23">
        <w:t xml:space="preserve">Adieu la science-fiction ? </w:t>
      </w:r>
      <w:r w:rsidRPr="00175DAA">
        <w:rPr>
          <w:u w:val="single"/>
        </w:rPr>
        <w:t xml:space="preserve">Les </w:t>
      </w:r>
      <w:r w:rsidRPr="00DF7D9F">
        <w:rPr>
          <w:u w:val="single"/>
        </w:rPr>
        <w:t xml:space="preserve">voitures </w:t>
      </w:r>
      <w:r w:rsidRPr="00991ED7">
        <w:rPr>
          <w:highlight w:val="yellow"/>
          <w:u w:val="single"/>
        </w:rPr>
        <w:t>autonomes</w:t>
      </w:r>
      <w:r w:rsidRPr="009E7A23">
        <w:t xml:space="preserve">, conduites par un ordinateur intelligent, pourraient </w:t>
      </w:r>
      <w:r w:rsidRPr="00175DAA">
        <w:rPr>
          <w:u w:val="single"/>
        </w:rPr>
        <w:t>bientôt</w:t>
      </w:r>
      <w:r w:rsidRPr="009E7A23">
        <w:t xml:space="preserve"> devenir une </w:t>
      </w:r>
      <w:r w:rsidRPr="00175DAA">
        <w:rPr>
          <w:u w:val="single"/>
        </w:rPr>
        <w:t>réalité</w:t>
      </w:r>
      <w:r w:rsidRPr="005F3B86">
        <w:t xml:space="preserve"> en </w:t>
      </w:r>
      <w:r w:rsidRPr="00991ED7">
        <w:rPr>
          <w:highlight w:val="yellow"/>
          <w:u w:val="single"/>
        </w:rPr>
        <w:t>Belgique</w:t>
      </w:r>
      <w:r w:rsidRPr="005F3B86">
        <w:t xml:space="preserve">, à en croire l'accord de </w:t>
      </w:r>
      <w:r w:rsidRPr="00991ED7">
        <w:rPr>
          <w:highlight w:val="yellow"/>
          <w:u w:val="single"/>
        </w:rPr>
        <w:t>gouvernement</w:t>
      </w:r>
      <w:r w:rsidRPr="005F3B86">
        <w:t>. En tout cas, </w:t>
      </w:r>
      <w:hyperlink r:id="rId11" w:tgtFrame="_blank" w:history="1">
        <w:r w:rsidRPr="005F3B86">
          <w:rPr>
            <w:rStyle w:val="Lienhypertexte"/>
            <w:color w:val="auto"/>
            <w:u w:val="none"/>
          </w:rPr>
          <w:t xml:space="preserve">l'équipe de </w:t>
        </w:r>
        <w:r w:rsidRPr="00991ED7">
          <w:rPr>
            <w:rStyle w:val="Lienhypertexte"/>
            <w:color w:val="auto"/>
          </w:rPr>
          <w:t>Bart De Wever</w:t>
        </w:r>
      </w:hyperlink>
      <w:r w:rsidRPr="009E7A23">
        <w:t> semble vouloir mettre la gomme sur ce projet : "</w:t>
      </w:r>
      <w:r w:rsidRPr="009E7A23">
        <w:rPr>
          <w:i/>
          <w:iCs/>
        </w:rPr>
        <w:t xml:space="preserve">Nous développons un cadre </w:t>
      </w:r>
      <w:r w:rsidRPr="009D55BB">
        <w:rPr>
          <w:i/>
          <w:iCs/>
          <w:u w:val="single"/>
        </w:rPr>
        <w:t>juridique</w:t>
      </w:r>
      <w:r w:rsidRPr="009E7A23">
        <w:rPr>
          <w:i/>
          <w:iCs/>
        </w:rPr>
        <w:t xml:space="preserve"> pour la navigation et les véhicules autonomes en concertation avec les </w:t>
      </w:r>
      <w:r w:rsidRPr="0001194E">
        <w:rPr>
          <w:i/>
          <w:iCs/>
          <w:highlight w:val="yellow"/>
          <w:u w:val="single"/>
        </w:rPr>
        <w:t>Régions</w:t>
      </w:r>
      <w:r w:rsidRPr="009E7A23">
        <w:rPr>
          <w:i/>
          <w:iCs/>
        </w:rPr>
        <w:t>, donnant ainsi toutes ses chances à cette technologie</w:t>
      </w:r>
      <w:r w:rsidRPr="009E7A23">
        <w:t>", peut-on lire dans le texte. L'Arizona rejoint donc les ambitions régionales déjà exprimées au sud et au nord du pays.</w:t>
      </w:r>
    </w:p>
    <w:p w14:paraId="7B3C5EBF" w14:textId="665A7B73" w:rsidR="00EB5A73" w:rsidRDefault="00EB5A73" w:rsidP="00EB5A73">
      <w:pPr>
        <w:jc w:val="right"/>
        <w:rPr>
          <w:lang w:val="fr-FR"/>
        </w:rPr>
      </w:pPr>
      <w:r>
        <w:rPr>
          <w:lang w:val="fr-FR"/>
        </w:rPr>
        <w:t xml:space="preserve">La Libre </w:t>
      </w:r>
      <w:r w:rsidR="006A63D2">
        <w:rPr>
          <w:lang w:val="fr-FR"/>
        </w:rPr>
        <w:t>Belgique,</w:t>
      </w:r>
      <w:r>
        <w:rPr>
          <w:lang w:val="fr-FR"/>
        </w:rPr>
        <w:t xml:space="preserve"> 7/2/2025</w:t>
      </w:r>
    </w:p>
    <w:p w14:paraId="35C7EF44" w14:textId="0C0B3F08" w:rsidR="00E741F3" w:rsidRPr="009202FF" w:rsidRDefault="00E741F3" w:rsidP="00E741F3">
      <w:pPr>
        <w:rPr>
          <w:b/>
          <w:bCs/>
          <w:i/>
          <w:iCs/>
          <w:color w:val="0070C0"/>
          <w:lang w:val="fr-FR"/>
        </w:rPr>
      </w:pPr>
      <w:r w:rsidRPr="009202FF">
        <w:rPr>
          <w:b/>
          <w:bCs/>
          <w:i/>
          <w:iCs/>
          <w:color w:val="0070C0"/>
          <w:lang w:val="fr-FR"/>
        </w:rPr>
        <w:t>En 25 mots :</w:t>
      </w:r>
      <w:r w:rsidR="00123C7A" w:rsidRPr="009202FF">
        <w:rPr>
          <w:b/>
          <w:bCs/>
          <w:i/>
          <w:iCs/>
          <w:color w:val="0070C0"/>
          <w:lang w:val="fr-FR"/>
        </w:rPr>
        <w:t xml:space="preserve"> …</w:t>
      </w:r>
    </w:p>
    <w:p w14:paraId="7EFD57CC" w14:textId="59430E3F" w:rsidR="00EB5A73" w:rsidRPr="007B355F" w:rsidRDefault="00342342" w:rsidP="007B355F">
      <w:pPr>
        <w:pStyle w:val="Paragraphedeliste"/>
        <w:numPr>
          <w:ilvl w:val="0"/>
          <w:numId w:val="1"/>
        </w:numPr>
        <w:rPr>
          <w:i/>
          <w:iCs/>
          <w:color w:val="C00000"/>
        </w:rPr>
      </w:pPr>
      <w:r w:rsidRPr="007B355F">
        <w:rPr>
          <w:i/>
          <w:iCs/>
          <w:color w:val="C00000"/>
        </w:rPr>
        <w:t>Le gouvernement fédéral belge ainsi que les Régions flamande et wallonne</w:t>
      </w:r>
      <w:r w:rsidR="00DF26F7" w:rsidRPr="007B355F">
        <w:rPr>
          <w:i/>
          <w:iCs/>
          <w:color w:val="C00000"/>
        </w:rPr>
        <w:t xml:space="preserve"> ont l’intention de </w:t>
      </w:r>
      <w:r w:rsidR="007B355F" w:rsidRPr="007B355F">
        <w:rPr>
          <w:i/>
          <w:iCs/>
          <w:color w:val="C00000"/>
        </w:rPr>
        <w:t>rendre</w:t>
      </w:r>
      <w:r w:rsidR="00B957D6">
        <w:rPr>
          <w:i/>
          <w:iCs/>
          <w:color w:val="C00000"/>
        </w:rPr>
        <w:t xml:space="preserve"> prochainement</w:t>
      </w:r>
      <w:r w:rsidR="007530D6">
        <w:rPr>
          <w:i/>
          <w:iCs/>
          <w:color w:val="C00000"/>
        </w:rPr>
        <w:t xml:space="preserve"> possible</w:t>
      </w:r>
      <w:r w:rsidR="008D7A6D">
        <w:rPr>
          <w:i/>
          <w:iCs/>
          <w:color w:val="C00000"/>
        </w:rPr>
        <w:t xml:space="preserve">, par </w:t>
      </w:r>
      <w:r w:rsidR="00E9582C">
        <w:rPr>
          <w:i/>
          <w:iCs/>
          <w:color w:val="C00000"/>
        </w:rPr>
        <w:t>l’élaboration de lois,</w:t>
      </w:r>
      <w:r w:rsidR="007B355F" w:rsidRPr="007B355F">
        <w:rPr>
          <w:i/>
          <w:iCs/>
          <w:color w:val="C00000"/>
        </w:rPr>
        <w:t xml:space="preserve"> </w:t>
      </w:r>
      <w:r w:rsidR="0014256E">
        <w:rPr>
          <w:i/>
          <w:iCs/>
          <w:color w:val="C00000"/>
        </w:rPr>
        <w:t>le fonctionnement des</w:t>
      </w:r>
      <w:r w:rsidR="007B355F" w:rsidRPr="007B355F">
        <w:rPr>
          <w:i/>
          <w:iCs/>
          <w:color w:val="C00000"/>
        </w:rPr>
        <w:t xml:space="preserve"> véhicules autonomes en </w:t>
      </w:r>
      <w:r w:rsidR="002A2B32">
        <w:rPr>
          <w:i/>
          <w:iCs/>
          <w:color w:val="C00000"/>
        </w:rPr>
        <w:t>Belgique</w:t>
      </w:r>
      <w:r w:rsidR="007B355F" w:rsidRPr="007B355F">
        <w:rPr>
          <w:i/>
          <w:iCs/>
          <w:color w:val="C00000"/>
        </w:rPr>
        <w:t>.</w:t>
      </w:r>
    </w:p>
    <w:p w14:paraId="367CEB36" w14:textId="5CD8BED4" w:rsidR="00EB5A73" w:rsidRPr="00A4103D" w:rsidRDefault="00A4103D" w:rsidP="003D49F8">
      <w:pPr>
        <w:rPr>
          <w:b/>
          <w:bCs/>
          <w:sz w:val="24"/>
          <w:szCs w:val="24"/>
        </w:rPr>
      </w:pPr>
      <w:r w:rsidRPr="00A4103D">
        <w:rPr>
          <w:b/>
          <w:bCs/>
          <w:sz w:val="24"/>
          <w:szCs w:val="24"/>
        </w:rPr>
        <w:t xml:space="preserve">Texte 2 : </w:t>
      </w:r>
    </w:p>
    <w:p w14:paraId="412DDCFF" w14:textId="31D471DF" w:rsidR="00E53E16" w:rsidRPr="00E53E16" w:rsidRDefault="00E53E16" w:rsidP="00E53E16">
      <w:r w:rsidRPr="00E53E16">
        <w:t xml:space="preserve">Des </w:t>
      </w:r>
      <w:r w:rsidRPr="00E53E16">
        <w:rPr>
          <w:u w:val="single"/>
        </w:rPr>
        <w:t>chercheurs</w:t>
      </w:r>
      <w:r w:rsidRPr="00E53E16">
        <w:t xml:space="preserve"> de l'Université technologique de Nanyang à </w:t>
      </w:r>
      <w:r w:rsidRPr="00E53E16">
        <w:rPr>
          <w:highlight w:val="yellow"/>
          <w:u w:val="single"/>
        </w:rPr>
        <w:t>Singapour</w:t>
      </w:r>
      <w:r w:rsidRPr="00E53E16">
        <w:t xml:space="preserve"> ont tenté, à l'aide de différentes sources, d'étudier les possibles </w:t>
      </w:r>
      <w:r w:rsidRPr="00E53E16">
        <w:rPr>
          <w:u w:val="single"/>
        </w:rPr>
        <w:t xml:space="preserve">impacts </w:t>
      </w:r>
      <w:r w:rsidRPr="00EE175E">
        <w:rPr>
          <w:highlight w:val="yellow"/>
          <w:u w:val="single"/>
        </w:rPr>
        <w:t>du </w:t>
      </w:r>
      <w:hyperlink r:id="rId12" w:tgtFrame="_blank" w:history="1">
        <w:r w:rsidRPr="00EE175E">
          <w:rPr>
            <w:rStyle w:val="Lienhypertexte"/>
            <w:color w:val="auto"/>
            <w:highlight w:val="yellow"/>
          </w:rPr>
          <w:t>changement climatique </w:t>
        </w:r>
      </w:hyperlink>
      <w:r w:rsidRPr="00E53E16">
        <w:rPr>
          <w:highlight w:val="yellow"/>
          <w:u w:val="single"/>
        </w:rPr>
        <w:t>d'ici 2100</w:t>
      </w:r>
      <w:r w:rsidRPr="00E53E16">
        <w:t xml:space="preserve">. Selon leur étude, le pire scénario serait celui dans lequel le </w:t>
      </w:r>
      <w:r w:rsidRPr="00E53E16">
        <w:rPr>
          <w:highlight w:val="yellow"/>
        </w:rPr>
        <w:t>niveau</w:t>
      </w:r>
      <w:r w:rsidRPr="00E53E16">
        <w:t xml:space="preserve"> de la </w:t>
      </w:r>
      <w:r w:rsidRPr="00E53E16">
        <w:rPr>
          <w:u w:val="single"/>
        </w:rPr>
        <w:t>mer</w:t>
      </w:r>
      <w:r w:rsidRPr="00E53E16">
        <w:t xml:space="preserve"> </w:t>
      </w:r>
      <w:r w:rsidRPr="00E53E16">
        <w:rPr>
          <w:highlight w:val="yellow"/>
        </w:rPr>
        <w:t>augmente</w:t>
      </w:r>
      <w:r w:rsidRPr="00E53E16">
        <w:t xml:space="preserve"> de </w:t>
      </w:r>
      <w:r w:rsidRPr="00E53E16">
        <w:rPr>
          <w:u w:val="single"/>
        </w:rPr>
        <w:t xml:space="preserve">1,9 </w:t>
      </w:r>
      <w:r w:rsidRPr="00E53E16">
        <w:rPr>
          <w:highlight w:val="yellow"/>
          <w:u w:val="single"/>
        </w:rPr>
        <w:t>mètre</w:t>
      </w:r>
      <w:r w:rsidRPr="00E53E16">
        <w:t>.</w:t>
      </w:r>
    </w:p>
    <w:p w14:paraId="1783FEE0" w14:textId="77777777" w:rsidR="00E53E16" w:rsidRPr="00E53E16" w:rsidRDefault="00E53E16" w:rsidP="00E53E16">
      <w:r w:rsidRPr="00E53E16">
        <w:t>Benjamin Grandey a travaillé sur cette étude et explique au Daily Mail : "</w:t>
      </w:r>
      <w:r w:rsidRPr="00E53E16">
        <w:rPr>
          <w:i/>
          <w:iCs/>
        </w:rPr>
        <w:t xml:space="preserve">Cela souligne la nécessité de plans pour </w:t>
      </w:r>
      <w:r w:rsidRPr="00B40218">
        <w:rPr>
          <w:i/>
          <w:iCs/>
          <w:highlight w:val="yellow"/>
          <w:u w:val="single"/>
        </w:rPr>
        <w:t>adapter</w:t>
      </w:r>
      <w:r w:rsidRPr="00E53E16">
        <w:rPr>
          <w:i/>
          <w:iCs/>
          <w:u w:val="single"/>
        </w:rPr>
        <w:t xml:space="preserve"> les </w:t>
      </w:r>
      <w:r w:rsidRPr="003C47FE">
        <w:rPr>
          <w:i/>
          <w:iCs/>
          <w:u w:val="single"/>
        </w:rPr>
        <w:t>infrastructures critiques</w:t>
      </w:r>
      <w:r w:rsidRPr="00E53E16">
        <w:rPr>
          <w:i/>
          <w:iCs/>
        </w:rPr>
        <w:t xml:space="preserve">. </w:t>
      </w:r>
      <w:r w:rsidRPr="00901B3C">
        <w:rPr>
          <w:i/>
          <w:iCs/>
          <w:u w:val="single"/>
        </w:rPr>
        <w:t>Plus important</w:t>
      </w:r>
      <w:r w:rsidRPr="00E53E16">
        <w:rPr>
          <w:i/>
          <w:iCs/>
        </w:rPr>
        <w:t xml:space="preserve"> encore, les résultats soulignent l'importance de </w:t>
      </w:r>
      <w:r w:rsidRPr="00E53E16">
        <w:rPr>
          <w:i/>
          <w:iCs/>
          <w:u w:val="single"/>
        </w:rPr>
        <w:t xml:space="preserve">réduire les </w:t>
      </w:r>
      <w:r w:rsidRPr="00017DD1">
        <w:rPr>
          <w:i/>
          <w:iCs/>
          <w:u w:val="single"/>
        </w:rPr>
        <w:t xml:space="preserve">émissions </w:t>
      </w:r>
      <w:r w:rsidRPr="00E53E16">
        <w:rPr>
          <w:i/>
          <w:iCs/>
          <w:highlight w:val="yellow"/>
          <w:u w:val="single"/>
        </w:rPr>
        <w:t>de gaz à effet de serre</w:t>
      </w:r>
      <w:r w:rsidRPr="00E53E16">
        <w:rPr>
          <w:i/>
          <w:iCs/>
        </w:rPr>
        <w:t xml:space="preserve"> pour </w:t>
      </w:r>
      <w:hyperlink r:id="rId13" w:tgtFrame="_blank" w:history="1">
        <w:r w:rsidRPr="00E53E16">
          <w:rPr>
            <w:rStyle w:val="Lienhypertexte"/>
            <w:i/>
            <w:iCs/>
            <w:color w:val="auto"/>
            <w:u w:val="none"/>
          </w:rPr>
          <w:t>atténuer le changement climatique."</w:t>
        </w:r>
      </w:hyperlink>
    </w:p>
    <w:p w14:paraId="7E05701B" w14:textId="77777777" w:rsidR="00E53E16" w:rsidRPr="00E53E16" w:rsidRDefault="00E53E16" w:rsidP="00E53E16">
      <w:r w:rsidRPr="00E53E16">
        <w:t>L'ASBL Climate Central a analysé quels </w:t>
      </w:r>
      <w:hyperlink r:id="rId14" w:tgtFrame="_blank" w:history="1">
        <w:r w:rsidRPr="00E53E16">
          <w:rPr>
            <w:rStyle w:val="Lienhypertexte"/>
            <w:color w:val="auto"/>
            <w:u w:val="none"/>
          </w:rPr>
          <w:t xml:space="preserve">seraient les effets d'une telle hausse du niveau de l'eau sur la </w:t>
        </w:r>
        <w:r w:rsidRPr="00E53E16">
          <w:rPr>
            <w:rStyle w:val="Lienhypertexte"/>
            <w:color w:val="auto"/>
          </w:rPr>
          <w:t>côte flamande</w:t>
        </w:r>
        <w:r w:rsidRPr="00E53E16">
          <w:rPr>
            <w:rStyle w:val="Lienhypertexte"/>
            <w:color w:val="auto"/>
            <w:u w:val="none"/>
          </w:rPr>
          <w:t>. </w:t>
        </w:r>
      </w:hyperlink>
      <w:r w:rsidRPr="00E53E16">
        <w:t xml:space="preserve">Ainsi, les </w:t>
      </w:r>
      <w:r w:rsidRPr="00E53E16">
        <w:rPr>
          <w:highlight w:val="yellow"/>
          <w:u w:val="single"/>
        </w:rPr>
        <w:t>villes</w:t>
      </w:r>
      <w:r w:rsidRPr="00E53E16">
        <w:t xml:space="preserve"> d'Ostende ou Blankenberge seraient </w:t>
      </w:r>
      <w:r w:rsidRPr="00E53E16">
        <w:rPr>
          <w:u w:val="single"/>
        </w:rPr>
        <w:t xml:space="preserve">totalement </w:t>
      </w:r>
      <w:r w:rsidRPr="00A37848">
        <w:rPr>
          <w:u w:val="single"/>
        </w:rPr>
        <w:t>inondées</w:t>
      </w:r>
      <w:r w:rsidRPr="00E53E16">
        <w:t xml:space="preserve">, et des villes non </w:t>
      </w:r>
      <w:r w:rsidRPr="003260F7">
        <w:rPr>
          <w:highlight w:val="yellow"/>
        </w:rPr>
        <w:t>côtières</w:t>
      </w:r>
      <w:r w:rsidRPr="00E53E16">
        <w:t xml:space="preserve"> telles que Bruges pourraient aussi se trouver en difficulté.</w:t>
      </w:r>
    </w:p>
    <w:p w14:paraId="65D9438A" w14:textId="7C3DF373" w:rsidR="00EB5A73" w:rsidRDefault="00EB5A73" w:rsidP="00EB5A73">
      <w:pPr>
        <w:jc w:val="right"/>
        <w:rPr>
          <w:lang w:val="fr-FR"/>
        </w:rPr>
      </w:pPr>
      <w:r>
        <w:rPr>
          <w:lang w:val="fr-FR"/>
        </w:rPr>
        <w:t xml:space="preserve">La Libre </w:t>
      </w:r>
      <w:r w:rsidR="006A63D2">
        <w:rPr>
          <w:lang w:val="fr-FR"/>
        </w:rPr>
        <w:t>Belgique,</w:t>
      </w:r>
      <w:r>
        <w:rPr>
          <w:lang w:val="fr-FR"/>
        </w:rPr>
        <w:t xml:space="preserve"> 5/2/2025</w:t>
      </w:r>
    </w:p>
    <w:p w14:paraId="28344464" w14:textId="792D366A" w:rsidR="00CF358E" w:rsidRPr="009202FF" w:rsidRDefault="00CF358E" w:rsidP="002F6BE7">
      <w:pPr>
        <w:rPr>
          <w:b/>
          <w:bCs/>
          <w:i/>
          <w:iCs/>
          <w:color w:val="0070C0"/>
          <w:lang w:val="fr-FR"/>
        </w:rPr>
      </w:pPr>
      <w:r w:rsidRPr="009202FF">
        <w:rPr>
          <w:b/>
          <w:bCs/>
          <w:i/>
          <w:iCs/>
          <w:color w:val="0070C0"/>
          <w:lang w:val="fr-FR"/>
        </w:rPr>
        <w:t xml:space="preserve">En </w:t>
      </w:r>
      <w:r w:rsidR="00A36FA5" w:rsidRPr="009202FF">
        <w:rPr>
          <w:b/>
          <w:bCs/>
          <w:i/>
          <w:iCs/>
          <w:color w:val="0070C0"/>
          <w:lang w:val="fr-FR"/>
        </w:rPr>
        <w:t>60</w:t>
      </w:r>
      <w:r w:rsidRPr="009202FF">
        <w:rPr>
          <w:b/>
          <w:bCs/>
          <w:i/>
          <w:iCs/>
          <w:color w:val="0070C0"/>
          <w:lang w:val="fr-FR"/>
        </w:rPr>
        <w:t xml:space="preserve"> mots : </w:t>
      </w:r>
      <w:r w:rsidR="0044793D" w:rsidRPr="009202FF">
        <w:rPr>
          <w:b/>
          <w:bCs/>
          <w:i/>
          <w:iCs/>
          <w:color w:val="0070C0"/>
          <w:lang w:val="fr-FR"/>
        </w:rPr>
        <w:t>…</w:t>
      </w:r>
    </w:p>
    <w:p w14:paraId="2D78C6B5" w14:textId="66FE2A01" w:rsidR="002F6BE7" w:rsidRPr="00CF358E" w:rsidRDefault="002F6BE7" w:rsidP="00CF358E">
      <w:pPr>
        <w:pStyle w:val="Paragraphedeliste"/>
        <w:numPr>
          <w:ilvl w:val="0"/>
          <w:numId w:val="1"/>
        </w:numPr>
        <w:rPr>
          <w:i/>
          <w:iCs/>
          <w:color w:val="C00000"/>
        </w:rPr>
      </w:pPr>
      <w:r w:rsidRPr="00CF358E">
        <w:rPr>
          <w:i/>
          <w:iCs/>
          <w:color w:val="C00000"/>
        </w:rPr>
        <w:t xml:space="preserve">Selon des universitaires de Singapour, </w:t>
      </w:r>
      <w:r w:rsidR="00B851AF" w:rsidRPr="00CF358E">
        <w:rPr>
          <w:i/>
          <w:iCs/>
          <w:color w:val="C00000"/>
        </w:rPr>
        <w:t xml:space="preserve">le niveau des océans </w:t>
      </w:r>
      <w:r w:rsidR="0007260D" w:rsidRPr="00CF358E">
        <w:rPr>
          <w:i/>
          <w:iCs/>
          <w:color w:val="C00000"/>
        </w:rPr>
        <w:t xml:space="preserve">pourrait augmenter de </w:t>
      </w:r>
      <w:r w:rsidR="00B846C2">
        <w:rPr>
          <w:i/>
          <w:iCs/>
          <w:color w:val="C00000"/>
        </w:rPr>
        <w:t>presque</w:t>
      </w:r>
      <w:r w:rsidR="0007260D" w:rsidRPr="00CF358E">
        <w:rPr>
          <w:i/>
          <w:iCs/>
          <w:color w:val="C00000"/>
        </w:rPr>
        <w:t xml:space="preserve"> </w:t>
      </w:r>
      <w:r w:rsidR="001A268B">
        <w:rPr>
          <w:i/>
          <w:iCs/>
          <w:color w:val="C00000"/>
        </w:rPr>
        <w:t>deux</w:t>
      </w:r>
      <w:r w:rsidR="0007260D" w:rsidRPr="00CF358E">
        <w:rPr>
          <w:i/>
          <w:iCs/>
          <w:color w:val="C00000"/>
        </w:rPr>
        <w:t xml:space="preserve"> mètres</w:t>
      </w:r>
      <w:r w:rsidR="00ED7F6B">
        <w:rPr>
          <w:i/>
          <w:iCs/>
          <w:color w:val="C00000"/>
        </w:rPr>
        <w:t xml:space="preserve"> d’ici 2100</w:t>
      </w:r>
      <w:r w:rsidR="00B226C8">
        <w:rPr>
          <w:i/>
          <w:iCs/>
          <w:color w:val="C00000"/>
        </w:rPr>
        <w:t xml:space="preserve"> en raison du changement climatique</w:t>
      </w:r>
      <w:r w:rsidR="0007260D" w:rsidRPr="00CF358E">
        <w:rPr>
          <w:i/>
          <w:iCs/>
          <w:color w:val="C00000"/>
        </w:rPr>
        <w:t>.</w:t>
      </w:r>
      <w:r w:rsidR="001652A6" w:rsidRPr="00CF358E">
        <w:rPr>
          <w:i/>
          <w:iCs/>
          <w:color w:val="C00000"/>
        </w:rPr>
        <w:t xml:space="preserve"> </w:t>
      </w:r>
      <w:r w:rsidR="00063FFA">
        <w:rPr>
          <w:i/>
          <w:iCs/>
          <w:color w:val="C00000"/>
        </w:rPr>
        <w:t xml:space="preserve">Il est donc </w:t>
      </w:r>
      <w:r w:rsidR="00DA3FDC">
        <w:rPr>
          <w:i/>
          <w:iCs/>
          <w:color w:val="C00000"/>
        </w:rPr>
        <w:t>urgent</w:t>
      </w:r>
      <w:r w:rsidR="00063FFA">
        <w:rPr>
          <w:i/>
          <w:iCs/>
          <w:color w:val="C00000"/>
        </w:rPr>
        <w:t xml:space="preserve"> </w:t>
      </w:r>
      <w:r w:rsidR="00C713D8">
        <w:rPr>
          <w:i/>
          <w:iCs/>
          <w:color w:val="C00000"/>
        </w:rPr>
        <w:lastRenderedPageBreak/>
        <w:t>d’a</w:t>
      </w:r>
      <w:r w:rsidR="00B40218">
        <w:rPr>
          <w:i/>
          <w:iCs/>
          <w:color w:val="C00000"/>
        </w:rPr>
        <w:t>dapter</w:t>
      </w:r>
      <w:r w:rsidR="003A286C">
        <w:rPr>
          <w:i/>
          <w:iCs/>
          <w:color w:val="C00000"/>
        </w:rPr>
        <w:t xml:space="preserve"> les installations</w:t>
      </w:r>
      <w:r w:rsidR="00A23EC6">
        <w:rPr>
          <w:i/>
          <w:iCs/>
          <w:color w:val="C00000"/>
        </w:rPr>
        <w:t xml:space="preserve"> </w:t>
      </w:r>
      <w:r w:rsidR="009C7185">
        <w:rPr>
          <w:i/>
          <w:iCs/>
          <w:color w:val="C00000"/>
        </w:rPr>
        <w:t xml:space="preserve">nécessaires </w:t>
      </w:r>
      <w:r w:rsidR="00904683">
        <w:rPr>
          <w:i/>
          <w:iCs/>
          <w:color w:val="C00000"/>
        </w:rPr>
        <w:t>à la vie sociale</w:t>
      </w:r>
      <w:r w:rsidR="00B82649" w:rsidRPr="00CF358E">
        <w:rPr>
          <w:i/>
          <w:iCs/>
          <w:color w:val="C00000"/>
        </w:rPr>
        <w:t xml:space="preserve"> et</w:t>
      </w:r>
      <w:r w:rsidR="00DA3FDC">
        <w:rPr>
          <w:i/>
          <w:iCs/>
          <w:color w:val="C00000"/>
        </w:rPr>
        <w:t xml:space="preserve"> surtout</w:t>
      </w:r>
      <w:r w:rsidR="001652A6" w:rsidRPr="00CF358E">
        <w:rPr>
          <w:i/>
          <w:iCs/>
          <w:color w:val="C00000"/>
        </w:rPr>
        <w:t xml:space="preserve"> de diminuer </w:t>
      </w:r>
      <w:r w:rsidR="003B08AB" w:rsidRPr="00CF358E">
        <w:rPr>
          <w:i/>
          <w:iCs/>
          <w:color w:val="C00000"/>
        </w:rPr>
        <w:t xml:space="preserve">les </w:t>
      </w:r>
      <w:r w:rsidR="00017DD1">
        <w:rPr>
          <w:i/>
          <w:iCs/>
          <w:color w:val="C00000"/>
        </w:rPr>
        <w:t>rejets</w:t>
      </w:r>
      <w:r w:rsidR="003B08AB" w:rsidRPr="00CF358E">
        <w:rPr>
          <w:i/>
          <w:iCs/>
          <w:color w:val="C00000"/>
        </w:rPr>
        <w:t xml:space="preserve"> de gaz à effet de serre</w:t>
      </w:r>
      <w:r w:rsidR="00B82649" w:rsidRPr="00CF358E">
        <w:rPr>
          <w:i/>
          <w:iCs/>
          <w:color w:val="C00000"/>
        </w:rPr>
        <w:t xml:space="preserve">. En Belgique, certaines villes </w:t>
      </w:r>
      <w:r w:rsidR="00206B93">
        <w:rPr>
          <w:i/>
          <w:iCs/>
          <w:color w:val="C00000"/>
        </w:rPr>
        <w:t>c</w:t>
      </w:r>
      <w:r w:rsidR="003260F7">
        <w:rPr>
          <w:i/>
          <w:iCs/>
          <w:color w:val="C00000"/>
        </w:rPr>
        <w:t>ôtières</w:t>
      </w:r>
      <w:r w:rsidR="00B82649" w:rsidRPr="00CF358E">
        <w:rPr>
          <w:i/>
          <w:iCs/>
          <w:color w:val="C00000"/>
        </w:rPr>
        <w:t xml:space="preserve"> seraient </w:t>
      </w:r>
      <w:r w:rsidR="00103546">
        <w:rPr>
          <w:i/>
          <w:iCs/>
          <w:color w:val="C00000"/>
        </w:rPr>
        <w:t>entièrement sous eaux</w:t>
      </w:r>
      <w:r w:rsidR="00CF358E" w:rsidRPr="00CF358E">
        <w:rPr>
          <w:i/>
          <w:iCs/>
          <w:color w:val="C00000"/>
        </w:rPr>
        <w:t>.</w:t>
      </w:r>
    </w:p>
    <w:p w14:paraId="726351A3" w14:textId="08AEB06F" w:rsidR="0044793D" w:rsidRPr="005D0091" w:rsidRDefault="005D0091" w:rsidP="00466ED6">
      <w:pPr>
        <w:rPr>
          <w:b/>
          <w:bCs/>
          <w:sz w:val="24"/>
          <w:szCs w:val="24"/>
        </w:rPr>
      </w:pPr>
      <w:r w:rsidRPr="005D0091">
        <w:rPr>
          <w:b/>
          <w:bCs/>
          <w:sz w:val="24"/>
          <w:szCs w:val="24"/>
        </w:rPr>
        <w:t xml:space="preserve">Texte 3 : </w:t>
      </w:r>
    </w:p>
    <w:p w14:paraId="43A6DC6D" w14:textId="44AF56D7" w:rsidR="00466ED6" w:rsidRDefault="00466ED6" w:rsidP="00466ED6">
      <w:r w:rsidRPr="003D49F8">
        <w:t xml:space="preserve">Les </w:t>
      </w:r>
      <w:r w:rsidRPr="00AD6408">
        <w:rPr>
          <w:highlight w:val="yellow"/>
          <w:u w:val="single"/>
        </w:rPr>
        <w:t>édulcorants</w:t>
      </w:r>
      <w:r w:rsidRPr="00C94A7D">
        <w:rPr>
          <w:u w:val="single"/>
        </w:rPr>
        <w:t xml:space="preserve"> et l'aspartame</w:t>
      </w:r>
      <w:r w:rsidRPr="003D49F8">
        <w:t xml:space="preserve"> en particulier peuvent-ils nous aider à </w:t>
      </w:r>
      <w:r w:rsidRPr="00C94A7D">
        <w:rPr>
          <w:u w:val="single"/>
        </w:rPr>
        <w:t>lutter</w:t>
      </w:r>
      <w:r w:rsidRPr="003D49F8">
        <w:t xml:space="preserve"> contre notre </w:t>
      </w:r>
      <w:r w:rsidRPr="00FF489A">
        <w:rPr>
          <w:highlight w:val="yellow"/>
          <w:u w:val="single"/>
        </w:rPr>
        <w:t>addiction au</w:t>
      </w:r>
      <w:r w:rsidRPr="00C94A7D">
        <w:rPr>
          <w:u w:val="single"/>
        </w:rPr>
        <w:t xml:space="preserve"> </w:t>
      </w:r>
      <w:r w:rsidRPr="00AD6408">
        <w:rPr>
          <w:highlight w:val="yellow"/>
          <w:u w:val="single"/>
        </w:rPr>
        <w:t>sucre</w:t>
      </w:r>
      <w:r w:rsidRPr="003D49F8">
        <w:t xml:space="preserve"> ? Ou au contraire, sont-ils néfastes pour la santé ? Il est en tout cas </w:t>
      </w:r>
      <w:r w:rsidRPr="00C94A7D">
        <w:rPr>
          <w:u w:val="single"/>
        </w:rPr>
        <w:t xml:space="preserve">clair </w:t>
      </w:r>
      <w:r w:rsidRPr="003D49F8">
        <w:t xml:space="preserve">qu'il faut </w:t>
      </w:r>
      <w:r w:rsidRPr="00C94A7D">
        <w:rPr>
          <w:u w:val="single"/>
        </w:rPr>
        <w:t xml:space="preserve">limiter notre </w:t>
      </w:r>
      <w:r w:rsidRPr="00AD6408">
        <w:rPr>
          <w:highlight w:val="yellow"/>
          <w:u w:val="single"/>
        </w:rPr>
        <w:t>consommation</w:t>
      </w:r>
      <w:r w:rsidRPr="00C94A7D">
        <w:rPr>
          <w:u w:val="single"/>
        </w:rPr>
        <w:t xml:space="preserve"> de sucre</w:t>
      </w:r>
      <w:r w:rsidRPr="003D49F8">
        <w:t>. "</w:t>
      </w:r>
      <w:r w:rsidRPr="003D49F8">
        <w:rPr>
          <w:i/>
          <w:iCs/>
        </w:rPr>
        <w:t xml:space="preserve">Depuis le plus jeune âge, nous sommes </w:t>
      </w:r>
      <w:r w:rsidRPr="00F92237">
        <w:rPr>
          <w:i/>
          <w:iCs/>
          <w:u w:val="single"/>
        </w:rPr>
        <w:t>attirés par le sucre</w:t>
      </w:r>
      <w:r w:rsidRPr="003D49F8">
        <w:rPr>
          <w:i/>
          <w:iCs/>
        </w:rPr>
        <w:t xml:space="preserve">. Le </w:t>
      </w:r>
      <w:r w:rsidRPr="006B6B7C">
        <w:rPr>
          <w:i/>
          <w:iCs/>
          <w:highlight w:val="yellow"/>
        </w:rPr>
        <w:t>lait maternel</w:t>
      </w:r>
      <w:r w:rsidRPr="003D49F8">
        <w:rPr>
          <w:i/>
          <w:iCs/>
        </w:rPr>
        <w:t xml:space="preserve"> est déjà très sucré</w:t>
      </w:r>
      <w:r w:rsidR="000A63BD">
        <w:rPr>
          <w:i/>
          <w:iCs/>
        </w:rPr>
        <w:t xml:space="preserve">, </w:t>
      </w:r>
      <w:r w:rsidRPr="003D49F8">
        <w:rPr>
          <w:i/>
          <w:iCs/>
        </w:rPr>
        <w:t>ce qui permet d'</w:t>
      </w:r>
      <w:r w:rsidRPr="006B6B7C">
        <w:rPr>
          <w:i/>
          <w:iCs/>
          <w:highlight w:val="yellow"/>
        </w:rPr>
        <w:t>attirer</w:t>
      </w:r>
      <w:r w:rsidRPr="003D49F8">
        <w:rPr>
          <w:i/>
          <w:iCs/>
        </w:rPr>
        <w:t xml:space="preserve"> notamment le nourrisson à venir téter</w:t>
      </w:r>
      <w:r w:rsidRPr="003D49F8">
        <w:t xml:space="preserve">, décrit </w:t>
      </w:r>
      <w:r w:rsidRPr="00D04F52">
        <w:t xml:space="preserve">le </w:t>
      </w:r>
      <w:r w:rsidRPr="00D04F52">
        <w:rPr>
          <w:u w:val="single"/>
        </w:rPr>
        <w:t xml:space="preserve">diététicien </w:t>
      </w:r>
      <w:r w:rsidRPr="00AD6408">
        <w:rPr>
          <w:highlight w:val="yellow"/>
          <w:u w:val="single"/>
        </w:rPr>
        <w:t xml:space="preserve">nutritionniste </w:t>
      </w:r>
      <w:r w:rsidRPr="00D04F52">
        <w:rPr>
          <w:u w:val="single"/>
        </w:rPr>
        <w:t>Serge Pieters</w:t>
      </w:r>
      <w:r w:rsidRPr="003D49F8">
        <w:t>, professeur à la Haute école de Vinci.</w:t>
      </w:r>
      <w:r w:rsidRPr="003D49F8">
        <w:rPr>
          <w:i/>
          <w:iCs/>
        </w:rPr>
        <w:t xml:space="preserve"> Mais </w:t>
      </w:r>
      <w:r w:rsidRPr="00F92237">
        <w:rPr>
          <w:i/>
          <w:iCs/>
          <w:u w:val="single"/>
        </w:rPr>
        <w:t>l</w:t>
      </w:r>
      <w:r w:rsidRPr="00AD6408">
        <w:rPr>
          <w:i/>
          <w:iCs/>
          <w:highlight w:val="yellow"/>
          <w:u w:val="single"/>
        </w:rPr>
        <w:t>'industrie</w:t>
      </w:r>
      <w:r w:rsidRPr="00F92237">
        <w:rPr>
          <w:i/>
          <w:iCs/>
          <w:u w:val="single"/>
        </w:rPr>
        <w:t xml:space="preserve"> agroalimentaire</w:t>
      </w:r>
      <w:r w:rsidRPr="003D49F8">
        <w:rPr>
          <w:i/>
          <w:iCs/>
        </w:rPr>
        <w:t xml:space="preserve"> joue également là-dessus en se disant que</w:t>
      </w:r>
      <w:r w:rsidR="00F92237">
        <w:rPr>
          <w:i/>
          <w:iCs/>
        </w:rPr>
        <w:t>,</w:t>
      </w:r>
      <w:r w:rsidRPr="003D49F8">
        <w:rPr>
          <w:i/>
          <w:iCs/>
        </w:rPr>
        <w:t xml:space="preserve"> puisqu'il y a une sorte d'addition au sucre, </w:t>
      </w:r>
      <w:r w:rsidRPr="006E2BC5">
        <w:rPr>
          <w:i/>
          <w:iCs/>
          <w:u w:val="single"/>
        </w:rPr>
        <w:t xml:space="preserve">mettre du sucre dans tous les </w:t>
      </w:r>
      <w:r w:rsidRPr="00AD6408">
        <w:rPr>
          <w:i/>
          <w:iCs/>
          <w:highlight w:val="yellow"/>
          <w:u w:val="single"/>
        </w:rPr>
        <w:t>produits</w:t>
      </w:r>
      <w:r w:rsidRPr="003D49F8">
        <w:rPr>
          <w:i/>
          <w:iCs/>
        </w:rPr>
        <w:t xml:space="preserve"> va permettre de jouer sur le </w:t>
      </w:r>
      <w:r w:rsidRPr="006E2BC5">
        <w:rPr>
          <w:i/>
          <w:iCs/>
          <w:u w:val="single"/>
        </w:rPr>
        <w:t>désir d'en consommer</w:t>
      </w:r>
      <w:r w:rsidRPr="003D49F8">
        <w:rPr>
          <w:i/>
          <w:iCs/>
        </w:rPr>
        <w:t xml:space="preserve"> et donner du plaisir</w:t>
      </w:r>
      <w:r w:rsidRPr="0032658C">
        <w:rPr>
          <w:i/>
          <w:iCs/>
        </w:rPr>
        <w:t>. Le sucre est aussi ajouté pour une question de technologie (conservation, texture…)</w:t>
      </w:r>
      <w:r w:rsidRPr="003D49F8">
        <w:rPr>
          <w:i/>
          <w:iCs/>
        </w:rPr>
        <w:t xml:space="preserve">. On le trouve de manière cachée dans les biscuits, pâtisseries et toute une série d'autres produits. On en met </w:t>
      </w:r>
      <w:r w:rsidRPr="006275E2">
        <w:rPr>
          <w:i/>
          <w:iCs/>
          <w:u w:val="single"/>
        </w:rPr>
        <w:t>trop</w:t>
      </w:r>
      <w:r w:rsidRPr="003D49F8">
        <w:rPr>
          <w:i/>
          <w:iCs/>
        </w:rPr>
        <w:t xml:space="preserve"> et l'idée est bien de diminuer.</w:t>
      </w:r>
      <w:r>
        <w:rPr>
          <w:i/>
          <w:iCs/>
        </w:rPr>
        <w:t>[…]</w:t>
      </w:r>
      <w:r>
        <w:t xml:space="preserve"> </w:t>
      </w:r>
      <w:r w:rsidRPr="003D49F8">
        <w:rPr>
          <w:i/>
          <w:iCs/>
        </w:rPr>
        <w:t xml:space="preserve">Donc, l'idée, c'est </w:t>
      </w:r>
      <w:r w:rsidRPr="006275E2">
        <w:rPr>
          <w:i/>
          <w:iCs/>
          <w:u w:val="single"/>
        </w:rPr>
        <w:t>de mettre plutôt des édulcorants</w:t>
      </w:r>
      <w:r w:rsidRPr="003D49F8">
        <w:rPr>
          <w:i/>
          <w:iCs/>
        </w:rPr>
        <w:t xml:space="preserve">. Ceux-ci vont </w:t>
      </w:r>
      <w:r w:rsidRPr="00D731D0">
        <w:rPr>
          <w:i/>
          <w:iCs/>
          <w:highlight w:val="yellow"/>
        </w:rPr>
        <w:t>remplacer</w:t>
      </w:r>
      <w:r w:rsidRPr="003D49F8">
        <w:rPr>
          <w:i/>
          <w:iCs/>
        </w:rPr>
        <w:t xml:space="preserve"> le goût sucré et apporter nettement </w:t>
      </w:r>
      <w:r w:rsidRPr="00AD6408">
        <w:rPr>
          <w:i/>
          <w:iCs/>
          <w:highlight w:val="yellow"/>
          <w:u w:val="single"/>
        </w:rPr>
        <w:t>moins de calories</w:t>
      </w:r>
      <w:r w:rsidRPr="003D49F8">
        <w:rPr>
          <w:i/>
          <w:iCs/>
        </w:rPr>
        <w:t xml:space="preserve">. Ils vont avoir </w:t>
      </w:r>
      <w:r w:rsidRPr="00D15882">
        <w:rPr>
          <w:i/>
          <w:iCs/>
        </w:rPr>
        <w:t>un goût</w:t>
      </w:r>
      <w:r w:rsidRPr="003D49F8">
        <w:rPr>
          <w:i/>
          <w:iCs/>
        </w:rPr>
        <w:t xml:space="preserve"> comparable mais jamais exactement le goût du sucre. C'est le cas de l'aspartame. Le seul </w:t>
      </w:r>
      <w:r w:rsidRPr="00AD6408">
        <w:rPr>
          <w:i/>
          <w:iCs/>
          <w:u w:val="single"/>
        </w:rPr>
        <w:t>problème</w:t>
      </w:r>
      <w:r w:rsidRPr="003D49F8">
        <w:rPr>
          <w:i/>
          <w:iCs/>
        </w:rPr>
        <w:t xml:space="preserve">, c'est qu'on sait aussi que les édulcorants </w:t>
      </w:r>
      <w:r w:rsidRPr="00AD6408">
        <w:rPr>
          <w:i/>
          <w:iCs/>
          <w:u w:val="single"/>
        </w:rPr>
        <w:t>continuent à nous habituer</w:t>
      </w:r>
      <w:r w:rsidRPr="003D49F8">
        <w:rPr>
          <w:i/>
          <w:iCs/>
        </w:rPr>
        <w:t xml:space="preserve"> au goût sucré et à nous donner envie de sucré. Dès que les gens arrêtent les édulcorants, ils sont à nouveau attirés par les </w:t>
      </w:r>
      <w:r w:rsidRPr="00D15882">
        <w:rPr>
          <w:i/>
          <w:iCs/>
          <w:highlight w:val="yellow"/>
        </w:rPr>
        <w:t>aliments</w:t>
      </w:r>
      <w:r w:rsidRPr="003D49F8">
        <w:rPr>
          <w:i/>
          <w:iCs/>
        </w:rPr>
        <w:t xml:space="preserve"> très </w:t>
      </w:r>
      <w:r w:rsidRPr="00120D4A">
        <w:rPr>
          <w:i/>
          <w:iCs/>
          <w:highlight w:val="yellow"/>
        </w:rPr>
        <w:t>sucrés</w:t>
      </w:r>
      <w:r w:rsidRPr="003D49F8">
        <w:rPr>
          <w:i/>
          <w:iCs/>
        </w:rPr>
        <w:t xml:space="preserve"> pour compenser cette sorte d'addiction au sucré.</w:t>
      </w:r>
      <w:r w:rsidRPr="003D49F8">
        <w:t>"</w:t>
      </w:r>
    </w:p>
    <w:p w14:paraId="7363227A" w14:textId="2E55C86D" w:rsidR="00466ED6" w:rsidRDefault="00466ED6" w:rsidP="00466ED6">
      <w:pPr>
        <w:jc w:val="right"/>
        <w:rPr>
          <w:lang w:val="fr-FR"/>
        </w:rPr>
      </w:pPr>
      <w:r>
        <w:rPr>
          <w:lang w:val="fr-FR"/>
        </w:rPr>
        <w:t xml:space="preserve">La Libre </w:t>
      </w:r>
      <w:r w:rsidR="006A63D2">
        <w:rPr>
          <w:lang w:val="fr-FR"/>
        </w:rPr>
        <w:t>Belgique,</w:t>
      </w:r>
      <w:r>
        <w:rPr>
          <w:lang w:val="fr-FR"/>
        </w:rPr>
        <w:t xml:space="preserve"> 5/2/2025</w:t>
      </w:r>
    </w:p>
    <w:p w14:paraId="188E227B" w14:textId="3185DC6F" w:rsidR="0044793D" w:rsidRPr="009202FF" w:rsidRDefault="00123C7A" w:rsidP="00123C7A">
      <w:pPr>
        <w:rPr>
          <w:b/>
          <w:bCs/>
          <w:i/>
          <w:iCs/>
          <w:color w:val="0070C0"/>
          <w:lang w:val="fr-FR"/>
        </w:rPr>
      </w:pPr>
      <w:r w:rsidRPr="009202FF">
        <w:rPr>
          <w:b/>
          <w:bCs/>
          <w:i/>
          <w:iCs/>
          <w:color w:val="0070C0"/>
          <w:lang w:val="fr-FR"/>
        </w:rPr>
        <w:t>En 80 mots : …</w:t>
      </w:r>
    </w:p>
    <w:p w14:paraId="6E4DC7DF" w14:textId="295E395C" w:rsidR="003D49F8" w:rsidRPr="004303DC" w:rsidRDefault="002D0CBD" w:rsidP="004303DC">
      <w:pPr>
        <w:pStyle w:val="Paragraphedeliste"/>
        <w:numPr>
          <w:ilvl w:val="0"/>
          <w:numId w:val="1"/>
        </w:numPr>
        <w:rPr>
          <w:i/>
          <w:iCs/>
          <w:color w:val="C00000"/>
        </w:rPr>
      </w:pPr>
      <w:r w:rsidRPr="004303DC">
        <w:rPr>
          <w:i/>
          <w:iCs/>
          <w:color w:val="C00000"/>
        </w:rPr>
        <w:t xml:space="preserve">Pour combattre notre addiction au sucre, nous </w:t>
      </w:r>
      <w:r w:rsidR="00305E2D" w:rsidRPr="004303DC">
        <w:rPr>
          <w:i/>
          <w:iCs/>
          <w:color w:val="C00000"/>
        </w:rPr>
        <w:t xml:space="preserve"> </w:t>
      </w:r>
      <w:r w:rsidR="00C34C3F" w:rsidRPr="004303DC">
        <w:rPr>
          <w:i/>
          <w:iCs/>
          <w:color w:val="C00000"/>
        </w:rPr>
        <w:t>devons en consommer moins ! Mais le sucre est « partout »</w:t>
      </w:r>
      <w:r w:rsidR="00C37150" w:rsidRPr="004303DC">
        <w:rPr>
          <w:i/>
          <w:iCs/>
          <w:color w:val="C00000"/>
        </w:rPr>
        <w:t xml:space="preserve">, </w:t>
      </w:r>
      <w:r w:rsidR="004303DC">
        <w:rPr>
          <w:i/>
          <w:iCs/>
          <w:color w:val="C00000"/>
        </w:rPr>
        <w:t>selon un nutritionniste</w:t>
      </w:r>
      <w:r w:rsidR="009D25EF" w:rsidRPr="004303DC">
        <w:rPr>
          <w:i/>
          <w:iCs/>
          <w:color w:val="C00000"/>
        </w:rPr>
        <w:t> : il est présent dans le lait maternel</w:t>
      </w:r>
      <w:r w:rsidR="006F3718" w:rsidRPr="004303DC">
        <w:rPr>
          <w:i/>
          <w:iCs/>
          <w:color w:val="C00000"/>
        </w:rPr>
        <w:t xml:space="preserve"> pour attirer le bébé</w:t>
      </w:r>
      <w:r w:rsidR="009D25EF" w:rsidRPr="004303DC">
        <w:rPr>
          <w:i/>
          <w:iCs/>
          <w:color w:val="C00000"/>
        </w:rPr>
        <w:t xml:space="preserve"> et dans les </w:t>
      </w:r>
      <w:r w:rsidR="00F4209D" w:rsidRPr="004303DC">
        <w:rPr>
          <w:i/>
          <w:iCs/>
          <w:color w:val="C00000"/>
        </w:rPr>
        <w:t>produits industriels</w:t>
      </w:r>
      <w:r w:rsidR="00ED79DE" w:rsidRPr="004303DC">
        <w:rPr>
          <w:i/>
          <w:iCs/>
          <w:color w:val="C00000"/>
        </w:rPr>
        <w:t xml:space="preserve"> pour </w:t>
      </w:r>
      <w:r w:rsidR="00C179BD" w:rsidRPr="004303DC">
        <w:rPr>
          <w:i/>
          <w:iCs/>
          <w:color w:val="C00000"/>
        </w:rPr>
        <w:t>séduire les clients</w:t>
      </w:r>
      <w:r w:rsidR="00ED79DE" w:rsidRPr="004303DC">
        <w:rPr>
          <w:i/>
          <w:iCs/>
          <w:color w:val="C00000"/>
        </w:rPr>
        <w:t>.</w:t>
      </w:r>
      <w:r w:rsidR="0055549A" w:rsidRPr="004303DC">
        <w:rPr>
          <w:i/>
          <w:iCs/>
          <w:color w:val="C00000"/>
        </w:rPr>
        <w:t xml:space="preserve"> On pourrait le remplacer</w:t>
      </w:r>
      <w:r w:rsidR="005A3682" w:rsidRPr="004303DC">
        <w:rPr>
          <w:i/>
          <w:iCs/>
          <w:color w:val="C00000"/>
        </w:rPr>
        <w:t xml:space="preserve">, dans ces produits, par des édulcorants, qui sont </w:t>
      </w:r>
      <w:r w:rsidR="0094346B">
        <w:rPr>
          <w:i/>
          <w:iCs/>
          <w:color w:val="C00000"/>
        </w:rPr>
        <w:t>beaucoup</w:t>
      </w:r>
      <w:r w:rsidR="005A3682" w:rsidRPr="004303DC">
        <w:rPr>
          <w:i/>
          <w:iCs/>
          <w:color w:val="C00000"/>
        </w:rPr>
        <w:t xml:space="preserve"> moins c</w:t>
      </w:r>
      <w:r w:rsidR="006F32CC" w:rsidRPr="004303DC">
        <w:rPr>
          <w:i/>
          <w:iCs/>
          <w:color w:val="C00000"/>
        </w:rPr>
        <w:t>alo</w:t>
      </w:r>
      <w:r w:rsidR="005A3682" w:rsidRPr="004303DC">
        <w:rPr>
          <w:i/>
          <w:iCs/>
          <w:color w:val="C00000"/>
        </w:rPr>
        <w:t xml:space="preserve">riques. </w:t>
      </w:r>
      <w:r w:rsidR="00080F39" w:rsidRPr="004303DC">
        <w:rPr>
          <w:i/>
          <w:iCs/>
          <w:color w:val="C00000"/>
        </w:rPr>
        <w:t xml:space="preserve">Cependant, ces </w:t>
      </w:r>
      <w:r w:rsidR="00D953B1" w:rsidRPr="004303DC">
        <w:rPr>
          <w:i/>
          <w:iCs/>
          <w:color w:val="C00000"/>
        </w:rPr>
        <w:t>édulcorants</w:t>
      </w:r>
      <w:r w:rsidR="00080F39" w:rsidRPr="004303DC">
        <w:rPr>
          <w:i/>
          <w:iCs/>
          <w:color w:val="C00000"/>
        </w:rPr>
        <w:t xml:space="preserve"> ne </w:t>
      </w:r>
      <w:r w:rsidR="00D953B1" w:rsidRPr="004303DC">
        <w:rPr>
          <w:i/>
          <w:iCs/>
          <w:color w:val="C00000"/>
        </w:rPr>
        <w:t xml:space="preserve">nous permettent pas de nous déshabituer </w:t>
      </w:r>
      <w:r w:rsidR="00740AC9">
        <w:rPr>
          <w:i/>
          <w:iCs/>
          <w:color w:val="C00000"/>
        </w:rPr>
        <w:t xml:space="preserve">des aliments </w:t>
      </w:r>
      <w:r w:rsidR="0044793D">
        <w:rPr>
          <w:i/>
          <w:iCs/>
          <w:color w:val="C00000"/>
        </w:rPr>
        <w:t>sucrés</w:t>
      </w:r>
      <w:r w:rsidR="00D953B1" w:rsidRPr="004303DC">
        <w:rPr>
          <w:i/>
          <w:iCs/>
          <w:color w:val="C00000"/>
        </w:rPr>
        <w:t>.</w:t>
      </w:r>
    </w:p>
    <w:sectPr w:rsidR="003D49F8" w:rsidRPr="0043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1113" w14:textId="77777777" w:rsidR="004966CA" w:rsidRDefault="004966CA" w:rsidP="00140D84">
      <w:pPr>
        <w:spacing w:after="0" w:line="240" w:lineRule="auto"/>
      </w:pPr>
      <w:r>
        <w:separator/>
      </w:r>
    </w:p>
  </w:endnote>
  <w:endnote w:type="continuationSeparator" w:id="0">
    <w:p w14:paraId="7A49CE19" w14:textId="77777777" w:rsidR="004966CA" w:rsidRDefault="004966CA" w:rsidP="0014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0D3E" w14:textId="77777777" w:rsidR="004966CA" w:rsidRDefault="004966CA" w:rsidP="00140D84">
      <w:pPr>
        <w:spacing w:after="0" w:line="240" w:lineRule="auto"/>
      </w:pPr>
      <w:r>
        <w:separator/>
      </w:r>
    </w:p>
  </w:footnote>
  <w:footnote w:type="continuationSeparator" w:id="0">
    <w:p w14:paraId="4ED9F6B0" w14:textId="77777777" w:rsidR="004966CA" w:rsidRDefault="004966CA" w:rsidP="00140D84">
      <w:pPr>
        <w:spacing w:after="0" w:line="240" w:lineRule="auto"/>
      </w:pPr>
      <w:r>
        <w:continuationSeparator/>
      </w:r>
    </w:p>
  </w:footnote>
  <w:footnote w:id="1">
    <w:p w14:paraId="4E7E6A2A" w14:textId="2BE30092" w:rsidR="00654B30" w:rsidRPr="009202FF" w:rsidRDefault="00654B30">
      <w:pPr>
        <w:pStyle w:val="Notedebasdepage"/>
        <w:rPr>
          <w:color w:val="0070C0"/>
        </w:rPr>
      </w:pPr>
      <w:r w:rsidRPr="009202FF">
        <w:rPr>
          <w:rStyle w:val="Appelnotedebasdep"/>
          <w:color w:val="0070C0"/>
        </w:rPr>
        <w:footnoteRef/>
      </w:r>
      <w:r w:rsidRPr="009202FF">
        <w:rPr>
          <w:color w:val="0070C0"/>
        </w:rPr>
        <w:t xml:space="preserve"> L’essentiel est d’inclure ces termes dans une </w:t>
      </w:r>
      <w:r w:rsidRPr="009202FF">
        <w:rPr>
          <w:b/>
          <w:bCs/>
          <w:color w:val="0070C0"/>
        </w:rPr>
        <w:t xml:space="preserve">formulation </w:t>
      </w:r>
      <w:r w:rsidR="00127580" w:rsidRPr="009202FF">
        <w:rPr>
          <w:b/>
          <w:bCs/>
          <w:color w:val="0070C0"/>
        </w:rPr>
        <w:t>nouvelle et personnelle</w:t>
      </w:r>
      <w:r w:rsidR="00127580" w:rsidRPr="009202FF">
        <w:rPr>
          <w:color w:val="0070C0"/>
        </w:rPr>
        <w:t>.</w:t>
      </w:r>
    </w:p>
  </w:footnote>
  <w:footnote w:id="2">
    <w:p w14:paraId="08E6642A" w14:textId="1E1ABF59" w:rsidR="00140D84" w:rsidRPr="009202FF" w:rsidRDefault="00140D84">
      <w:pPr>
        <w:pStyle w:val="Notedebasdepage"/>
        <w:rPr>
          <w:color w:val="0070C0"/>
          <w:lang w:val="fr-FR"/>
        </w:rPr>
      </w:pPr>
      <w:r w:rsidRPr="009202FF">
        <w:rPr>
          <w:rStyle w:val="Appelnotedebasdep"/>
          <w:color w:val="0070C0"/>
        </w:rPr>
        <w:footnoteRef/>
      </w:r>
      <w:r w:rsidRPr="009202FF">
        <w:rPr>
          <w:color w:val="0070C0"/>
        </w:rPr>
        <w:t xml:space="preserve"> </w:t>
      </w:r>
      <w:r w:rsidR="00665CDD" w:rsidRPr="009202FF">
        <w:rPr>
          <w:color w:val="0070C0"/>
          <w:lang w:val="fr-FR"/>
        </w:rPr>
        <w:t xml:space="preserve">Les extraits reproduits </w:t>
      </w:r>
      <w:r w:rsidR="007E0E49">
        <w:rPr>
          <w:color w:val="0070C0"/>
          <w:lang w:val="fr-FR"/>
        </w:rPr>
        <w:t>dans ce document</w:t>
      </w:r>
      <w:r w:rsidR="00755737" w:rsidRPr="009202FF">
        <w:rPr>
          <w:color w:val="0070C0"/>
          <w:lang w:val="fr-FR"/>
        </w:rPr>
        <w:t xml:space="preserve"> ne répondent pas à toutes ces questions.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269C2"/>
    <w:multiLevelType w:val="hybridMultilevel"/>
    <w:tmpl w:val="EFA430DE"/>
    <w:lvl w:ilvl="0" w:tplc="0644BA9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36"/>
    <w:rsid w:val="0001194E"/>
    <w:rsid w:val="00017DD1"/>
    <w:rsid w:val="00030D5D"/>
    <w:rsid w:val="00045108"/>
    <w:rsid w:val="00063FFA"/>
    <w:rsid w:val="0007260D"/>
    <w:rsid w:val="00080F39"/>
    <w:rsid w:val="000A63BD"/>
    <w:rsid w:val="000A72AE"/>
    <w:rsid w:val="000B4FB9"/>
    <w:rsid w:val="000E1CDE"/>
    <w:rsid w:val="000F26BE"/>
    <w:rsid w:val="00103546"/>
    <w:rsid w:val="00120D4A"/>
    <w:rsid w:val="00123C7A"/>
    <w:rsid w:val="00127580"/>
    <w:rsid w:val="00140D84"/>
    <w:rsid w:val="0014256E"/>
    <w:rsid w:val="001652A6"/>
    <w:rsid w:val="00175DAA"/>
    <w:rsid w:val="00183237"/>
    <w:rsid w:val="001A268B"/>
    <w:rsid w:val="001B2DF2"/>
    <w:rsid w:val="001B49C1"/>
    <w:rsid w:val="001B52AD"/>
    <w:rsid w:val="001C0536"/>
    <w:rsid w:val="001C6C01"/>
    <w:rsid w:val="00206B93"/>
    <w:rsid w:val="00257DD9"/>
    <w:rsid w:val="002A2B32"/>
    <w:rsid w:val="002D0CBD"/>
    <w:rsid w:val="002F6BE7"/>
    <w:rsid w:val="00305E2D"/>
    <w:rsid w:val="003260F7"/>
    <w:rsid w:val="0032658C"/>
    <w:rsid w:val="00342342"/>
    <w:rsid w:val="00376B78"/>
    <w:rsid w:val="0038064A"/>
    <w:rsid w:val="00383C3D"/>
    <w:rsid w:val="003A286C"/>
    <w:rsid w:val="003B08AB"/>
    <w:rsid w:val="003C13B7"/>
    <w:rsid w:val="003C47FE"/>
    <w:rsid w:val="003D07AF"/>
    <w:rsid w:val="003D2ABE"/>
    <w:rsid w:val="003D49F8"/>
    <w:rsid w:val="004303DC"/>
    <w:rsid w:val="00433017"/>
    <w:rsid w:val="0044793D"/>
    <w:rsid w:val="00463BB1"/>
    <w:rsid w:val="00466ED6"/>
    <w:rsid w:val="004966CA"/>
    <w:rsid w:val="004D24E5"/>
    <w:rsid w:val="004F79DA"/>
    <w:rsid w:val="00515BDE"/>
    <w:rsid w:val="0055549A"/>
    <w:rsid w:val="00563BA2"/>
    <w:rsid w:val="0056775E"/>
    <w:rsid w:val="005A3682"/>
    <w:rsid w:val="005C29F4"/>
    <w:rsid w:val="005D0091"/>
    <w:rsid w:val="005F3B86"/>
    <w:rsid w:val="00624AD1"/>
    <w:rsid w:val="006275E2"/>
    <w:rsid w:val="006452F4"/>
    <w:rsid w:val="006523DF"/>
    <w:rsid w:val="00654B30"/>
    <w:rsid w:val="00665CDD"/>
    <w:rsid w:val="006A63D2"/>
    <w:rsid w:val="006B6B7C"/>
    <w:rsid w:val="006C227C"/>
    <w:rsid w:val="006E2BC5"/>
    <w:rsid w:val="006F32CC"/>
    <w:rsid w:val="006F3718"/>
    <w:rsid w:val="00740AC9"/>
    <w:rsid w:val="00750FD1"/>
    <w:rsid w:val="007530D6"/>
    <w:rsid w:val="00755737"/>
    <w:rsid w:val="007B355F"/>
    <w:rsid w:val="007D5838"/>
    <w:rsid w:val="007E0E49"/>
    <w:rsid w:val="007F7589"/>
    <w:rsid w:val="00815BD6"/>
    <w:rsid w:val="00826495"/>
    <w:rsid w:val="008B5C7A"/>
    <w:rsid w:val="008D7A6D"/>
    <w:rsid w:val="00901B3C"/>
    <w:rsid w:val="00904683"/>
    <w:rsid w:val="009202FF"/>
    <w:rsid w:val="00922998"/>
    <w:rsid w:val="0094346B"/>
    <w:rsid w:val="00991ED7"/>
    <w:rsid w:val="009B3E66"/>
    <w:rsid w:val="009B6C9A"/>
    <w:rsid w:val="009C7185"/>
    <w:rsid w:val="009D25EF"/>
    <w:rsid w:val="009D55BB"/>
    <w:rsid w:val="009E7A23"/>
    <w:rsid w:val="009F42F3"/>
    <w:rsid w:val="00A05042"/>
    <w:rsid w:val="00A23EC6"/>
    <w:rsid w:val="00A36FA5"/>
    <w:rsid w:val="00A37848"/>
    <w:rsid w:val="00A4103D"/>
    <w:rsid w:val="00AD6408"/>
    <w:rsid w:val="00AF56FF"/>
    <w:rsid w:val="00B226C8"/>
    <w:rsid w:val="00B40218"/>
    <w:rsid w:val="00B47597"/>
    <w:rsid w:val="00B5205B"/>
    <w:rsid w:val="00B82649"/>
    <w:rsid w:val="00B846C2"/>
    <w:rsid w:val="00B851AF"/>
    <w:rsid w:val="00B957D6"/>
    <w:rsid w:val="00BC4503"/>
    <w:rsid w:val="00BD218F"/>
    <w:rsid w:val="00C150A7"/>
    <w:rsid w:val="00C164A5"/>
    <w:rsid w:val="00C179BD"/>
    <w:rsid w:val="00C33AAB"/>
    <w:rsid w:val="00C34C3F"/>
    <w:rsid w:val="00C365CF"/>
    <w:rsid w:val="00C37150"/>
    <w:rsid w:val="00C47EBA"/>
    <w:rsid w:val="00C50D44"/>
    <w:rsid w:val="00C652FB"/>
    <w:rsid w:val="00C713D8"/>
    <w:rsid w:val="00C94A7D"/>
    <w:rsid w:val="00CA48CF"/>
    <w:rsid w:val="00CE7500"/>
    <w:rsid w:val="00CF358E"/>
    <w:rsid w:val="00D04F52"/>
    <w:rsid w:val="00D15882"/>
    <w:rsid w:val="00D731D0"/>
    <w:rsid w:val="00D828E2"/>
    <w:rsid w:val="00D953B1"/>
    <w:rsid w:val="00DA3FDC"/>
    <w:rsid w:val="00DF26F7"/>
    <w:rsid w:val="00DF7D9F"/>
    <w:rsid w:val="00E53E16"/>
    <w:rsid w:val="00E741F3"/>
    <w:rsid w:val="00E83607"/>
    <w:rsid w:val="00E9582C"/>
    <w:rsid w:val="00EB5A73"/>
    <w:rsid w:val="00ED79DE"/>
    <w:rsid w:val="00ED7F6B"/>
    <w:rsid w:val="00EE175E"/>
    <w:rsid w:val="00F15134"/>
    <w:rsid w:val="00F33AC7"/>
    <w:rsid w:val="00F4209D"/>
    <w:rsid w:val="00F92237"/>
    <w:rsid w:val="00FA26A3"/>
    <w:rsid w:val="00FA4916"/>
    <w:rsid w:val="00FC50CC"/>
    <w:rsid w:val="00FE39C9"/>
    <w:rsid w:val="00FF489A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9069"/>
  <w15:chartTrackingRefBased/>
  <w15:docId w15:val="{D23576AC-FFCD-4BF9-8DE0-E361CC80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0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0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0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0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0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0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0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0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0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0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0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0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05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05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05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05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05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05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0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0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0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0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0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05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05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05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0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05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053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E7A2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7A23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40D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40D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40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43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3420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69436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65460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943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12524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45542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466452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libre.be/planete/environnement/2024/11/21/le-dereglement-climatique-et-la-degradation-de-lenvironnement-exacerbent-les-causes-des-tensions-et-des-conflits-AWXKFJRUTRBMVKSWGUGO22VZV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libre.be/belgique/politique-belge/2025/02/01/le-changement-climatique-offre-des-opportunites-quels-sont-les-projets-de-larizona-pour-le-climat-et-lenvironnement-HRMCFNP42FGPVI4DRTOOKWASH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libre.be/belgique/politique-belge/2025/02/02/le-casting-de-larizona-qui-seront-les-14-ministres-du-gouvernement-de-wever-YLSVUNA3XBBOZGDUOC3PDNXOG4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astal.climatecentral.org/map/9/4.2354/51.6902/?theme=water_level&amp;map_type=water_level_above_mhhw&amp;basemap=roadmap&amp;contiguous=true&amp;elevation_model=best_available&amp;refresh=true&amp;water_level=1.9&amp;water_unit=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BAA0875195D40AD2FFCF86B6C81CC" ma:contentTypeVersion="4" ma:contentTypeDescription="Crée un document." ma:contentTypeScope="" ma:versionID="a92b1962a1349dc15dd297af38d9c4c9">
  <xsd:schema xmlns:xsd="http://www.w3.org/2001/XMLSchema" xmlns:xs="http://www.w3.org/2001/XMLSchema" xmlns:p="http://schemas.microsoft.com/office/2006/metadata/properties" xmlns:ns2="d5392abc-947f-4c9e-b7e8-5d629232e013" targetNamespace="http://schemas.microsoft.com/office/2006/metadata/properties" ma:root="true" ma:fieldsID="3cac95d964700e501be734dcc58b5eb0" ns2:_="">
    <xsd:import namespace="d5392abc-947f-4c9e-b7e8-5d629232e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92abc-947f-4c9e-b7e8-5d629232e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CD81C-E250-4CBC-989E-6EA3F83234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9D0FE-1BF7-4723-948A-E56BFB390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E860A-C566-42B9-9D6D-0EED0D90F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81C491-FF5D-4BAC-A483-C6B348CB6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92abc-947f-4c9e-b7e8-5d629232e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861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7</cp:revision>
  <dcterms:created xsi:type="dcterms:W3CDTF">2025-02-11T08:38:00Z</dcterms:created>
  <dcterms:modified xsi:type="dcterms:W3CDTF">2025-02-17T16:15:00Z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0x010100AE6BAA0875195D40AD2FFCF86B6C81CC</vt:lpwstr>
  </property>
</Properties>
</file>